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87012">
      <w:pPr>
        <w:snapToGrid w:val="0"/>
        <w:spacing w:line="620" w:lineRule="exact"/>
        <w:jc w:val="center"/>
        <w:rPr>
          <w:rFonts w:hint="eastAsia" w:ascii="方正小标宋简体" w:hAnsi="Times New Roman" w:eastAsia="方正小标宋简体" w:cs="方正小标宋简体"/>
          <w:color w:val="auto"/>
          <w:w w:val="100"/>
          <w:sz w:val="44"/>
          <w:szCs w:val="44"/>
        </w:rPr>
      </w:pPr>
      <w:r>
        <w:rPr>
          <w:rFonts w:hint="eastAsia" w:ascii="方正小标宋简体" w:hAnsi="Times New Roman" w:eastAsia="方正小标宋简体" w:cs="方正小标宋简体"/>
          <w:color w:val="auto"/>
          <w:w w:val="100"/>
          <w:sz w:val="44"/>
          <w:szCs w:val="44"/>
        </w:rPr>
        <w:t>关于开展江西省普通高等教育本科省级</w:t>
      </w:r>
    </w:p>
    <w:p w14:paraId="090826A4">
      <w:pPr>
        <w:snapToGrid w:val="0"/>
        <w:spacing w:line="620" w:lineRule="exact"/>
        <w:jc w:val="center"/>
        <w:rPr>
          <w:rFonts w:hint="eastAsia" w:ascii="方正小标宋简体" w:hAnsi="Times New Roman" w:eastAsia="方正小标宋简体" w:cs="方正小标宋简体"/>
          <w:color w:val="auto"/>
          <w:w w:val="100"/>
          <w:sz w:val="44"/>
          <w:szCs w:val="44"/>
          <w:lang w:val="en-US" w:eastAsia="zh-CN"/>
        </w:rPr>
      </w:pPr>
      <w:r>
        <w:rPr>
          <w:rFonts w:hint="eastAsia" w:ascii="方正小标宋简体" w:hAnsi="Times New Roman" w:eastAsia="方正小标宋简体" w:cs="方正小标宋简体"/>
          <w:color w:val="auto"/>
          <w:w w:val="100"/>
          <w:sz w:val="44"/>
          <w:szCs w:val="44"/>
        </w:rPr>
        <w:t>规划教材</w:t>
      </w:r>
      <w:r>
        <w:rPr>
          <w:rFonts w:hint="default" w:ascii="方正小标宋简体" w:hAnsi="Times New Roman" w:eastAsia="方正小标宋简体" w:cs="方正小标宋简体"/>
          <w:color w:val="auto"/>
          <w:w w:val="100"/>
          <w:sz w:val="44"/>
          <w:szCs w:val="44"/>
        </w:rPr>
        <w:t>遴选</w:t>
      </w:r>
      <w:r>
        <w:rPr>
          <w:rFonts w:hint="default" w:ascii="方正小标宋简体" w:hAnsi="Times New Roman" w:eastAsia="方正小标宋简体" w:cs="方正小标宋简体"/>
          <w:color w:val="auto"/>
          <w:w w:val="100"/>
          <w:sz w:val="44"/>
          <w:szCs w:val="44"/>
          <w:lang w:val="en" w:eastAsia="zh-CN"/>
        </w:rPr>
        <w:t>暨</w:t>
      </w:r>
      <w:r>
        <w:rPr>
          <w:rFonts w:hint="eastAsia" w:ascii="方正小标宋简体" w:hAnsi="Times New Roman" w:eastAsia="方正小标宋简体" w:cs="方正小标宋简体"/>
          <w:color w:val="auto"/>
          <w:w w:val="100"/>
          <w:sz w:val="44"/>
          <w:szCs w:val="44"/>
          <w:lang w:val="en-US" w:eastAsia="zh-CN"/>
        </w:rPr>
        <w:t>国家级规划</w:t>
      </w:r>
    </w:p>
    <w:p w14:paraId="3B663E59">
      <w:pPr>
        <w:snapToGrid w:val="0"/>
        <w:spacing w:line="620" w:lineRule="exact"/>
        <w:jc w:val="center"/>
        <w:rPr>
          <w:rFonts w:ascii="方正小标宋简体" w:hAnsi="Times New Roman" w:eastAsia="方正小标宋简体" w:cs="方正小标宋简体"/>
          <w:color w:val="auto"/>
          <w:w w:val="100"/>
          <w:sz w:val="44"/>
          <w:szCs w:val="44"/>
        </w:rPr>
      </w:pPr>
      <w:r>
        <w:rPr>
          <w:rFonts w:hint="eastAsia" w:ascii="方正小标宋简体" w:hAnsi="Times New Roman" w:eastAsia="方正小标宋简体" w:cs="方正小标宋简体"/>
          <w:color w:val="auto"/>
          <w:w w:val="100"/>
          <w:sz w:val="44"/>
          <w:szCs w:val="44"/>
          <w:lang w:val="en-US" w:eastAsia="zh-CN"/>
        </w:rPr>
        <w:t>教材推荐</w:t>
      </w:r>
      <w:r>
        <w:rPr>
          <w:rFonts w:hint="eastAsia" w:ascii="方正小标宋简体" w:hAnsi="Times New Roman" w:eastAsia="方正小标宋简体" w:cs="方正小标宋简体"/>
          <w:color w:val="auto"/>
          <w:w w:val="100"/>
          <w:sz w:val="44"/>
          <w:szCs w:val="44"/>
        </w:rPr>
        <w:t>工作的通知</w:t>
      </w:r>
    </w:p>
    <w:p w14:paraId="6D7B4542">
      <w:pPr>
        <w:snapToGrid w:val="0"/>
        <w:spacing w:line="620" w:lineRule="exact"/>
        <w:jc w:val="center"/>
        <w:rPr>
          <w:rFonts w:hint="eastAsia" w:ascii="方正小标宋简体" w:hAnsi="Times New Roman" w:eastAsia="方正小标宋简体" w:cs="方正小标宋简体"/>
          <w:color w:val="auto"/>
          <w:sz w:val="44"/>
          <w:szCs w:val="44"/>
          <w:lang w:eastAsia="zh-CN"/>
        </w:rPr>
      </w:pPr>
    </w:p>
    <w:p w14:paraId="4A051280">
      <w:pPr>
        <w:keepNext w:val="0"/>
        <w:keepLines w:val="0"/>
        <w:pageBreakBefore w:val="0"/>
        <w:widowControl w:val="0"/>
        <w:kinsoku/>
        <w:wordWrap/>
        <w:overflowPunct/>
        <w:topLinePunct w:val="0"/>
        <w:autoSpaceDE/>
        <w:autoSpaceDN/>
        <w:bidi w:val="0"/>
        <w:adjustRightInd/>
        <w:snapToGrid/>
        <w:spacing w:line="565" w:lineRule="exact"/>
        <w:textAlignment w:val="auto"/>
        <w:rPr>
          <w:rFonts w:hint="eastAsia" w:ascii="仿宋_GB2312" w:hAnsi="仿宋" w:eastAsia="仿宋_GB2312" w:cs="仿宋"/>
          <w:color w:val="auto"/>
          <w:w w:val="100"/>
          <w:sz w:val="32"/>
          <w:szCs w:val="32"/>
        </w:rPr>
      </w:pPr>
      <w:r>
        <w:rPr>
          <w:rFonts w:hint="eastAsia" w:ascii="仿宋_GB2312" w:hAnsi="仿宋" w:eastAsia="仿宋_GB2312" w:cs="仿宋"/>
          <w:color w:val="auto"/>
          <w:w w:val="100"/>
          <w:sz w:val="32"/>
          <w:szCs w:val="32"/>
        </w:rPr>
        <w:t>各普通本科高校、省内有关出版社：</w:t>
      </w:r>
    </w:p>
    <w:p w14:paraId="1A9C8E4F">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color w:val="auto"/>
          <w:w w:val="100"/>
          <w:sz w:val="32"/>
          <w:szCs w:val="32"/>
          <w:lang w:val="en-US" w:eastAsia="zh-CN"/>
        </w:rPr>
        <w:t>为深入贯彻党的二十大和二十届历次全会精神，全面落实党的教育方针，加强我省普通高等教育本科教材建设与管理，做好国家级规划教材推荐工作，根据《“十四五”普通高等教育本科国家级规划教材建设实施方案》(教高厅〔2023〕1号)和《教育部办公厅关于开展普通高等教育本科国家级规划教材推荐工作的通知》（教高厅函〔2025〕20号）</w:t>
      </w:r>
      <w:r>
        <w:rPr>
          <w:rFonts w:hint="default" w:ascii="仿宋_GB2312" w:hAnsi="仿宋" w:eastAsia="仿宋_GB2312" w:cs="仿宋"/>
          <w:color w:val="auto"/>
          <w:w w:val="100"/>
          <w:sz w:val="32"/>
          <w:szCs w:val="32"/>
          <w:lang w:val="en" w:eastAsia="zh-CN"/>
        </w:rPr>
        <w:t>有关要求</w:t>
      </w:r>
      <w:r>
        <w:rPr>
          <w:rFonts w:hint="eastAsia" w:ascii="仿宋_GB2312" w:hAnsi="仿宋" w:eastAsia="仿宋_GB2312" w:cs="仿宋"/>
          <w:color w:val="auto"/>
          <w:w w:val="100"/>
          <w:sz w:val="32"/>
          <w:szCs w:val="32"/>
          <w:lang w:val="en-US" w:eastAsia="zh-CN"/>
        </w:rPr>
        <w:t>，经研究，决定开展江西省普通高等教育本科省级规划教材遴选及国家级规划教材推荐工作。现将有关事项通知如下。</w:t>
      </w:r>
    </w:p>
    <w:p w14:paraId="41CA2587">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黑体" w:hAnsi="黑体" w:eastAsia="黑体" w:cs="黑体"/>
          <w:color w:val="auto"/>
          <w:w w:val="100"/>
          <w:sz w:val="32"/>
          <w:szCs w:val="32"/>
          <w:lang w:val="en-US" w:eastAsia="zh-CN"/>
        </w:rPr>
      </w:pPr>
      <w:r>
        <w:rPr>
          <w:rFonts w:hint="eastAsia" w:ascii="黑体" w:hAnsi="黑体" w:eastAsia="黑体" w:cs="黑体"/>
          <w:color w:val="auto"/>
          <w:w w:val="100"/>
          <w:sz w:val="32"/>
          <w:szCs w:val="32"/>
          <w:lang w:val="en-US" w:eastAsia="zh-CN"/>
        </w:rPr>
        <w:t>一、遴选数量及范围</w:t>
      </w:r>
    </w:p>
    <w:p w14:paraId="75B5D053">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rPr>
      </w:pPr>
      <w:r>
        <w:rPr>
          <w:rFonts w:hint="eastAsia" w:ascii="楷体_GB2312" w:hAnsi="楷体_GB2312" w:eastAsia="楷体_GB2312" w:cs="楷体_GB2312"/>
          <w:color w:val="auto"/>
          <w:w w:val="100"/>
          <w:sz w:val="32"/>
          <w:szCs w:val="32"/>
          <w:lang w:val="en-US" w:eastAsia="zh-CN"/>
        </w:rPr>
        <w:t>（一）遴选数量。</w:t>
      </w:r>
      <w:r>
        <w:rPr>
          <w:rFonts w:hint="eastAsia" w:ascii="仿宋_GB2312" w:hAnsi="仿宋" w:eastAsia="仿宋_GB2312" w:cs="仿宋"/>
          <w:color w:val="auto"/>
          <w:w w:val="100"/>
          <w:sz w:val="32"/>
          <w:szCs w:val="32"/>
        </w:rPr>
        <w:t>各高校</w:t>
      </w:r>
      <w:r>
        <w:rPr>
          <w:rFonts w:hint="eastAsia" w:ascii="仿宋_GB2312" w:hAnsi="仿宋" w:eastAsia="仿宋_GB2312" w:cs="仿宋"/>
          <w:color w:val="auto"/>
          <w:w w:val="100"/>
          <w:sz w:val="32"/>
          <w:szCs w:val="32"/>
          <w:lang w:eastAsia="zh-CN"/>
        </w:rPr>
        <w:t>按照推</w:t>
      </w:r>
      <w:r>
        <w:rPr>
          <w:rFonts w:hint="eastAsia" w:ascii="仿宋_GB2312" w:hAnsi="仿宋" w:eastAsia="仿宋_GB2312" w:cs="仿宋"/>
          <w:color w:val="auto"/>
          <w:w w:val="100"/>
          <w:sz w:val="32"/>
          <w:szCs w:val="32"/>
        </w:rPr>
        <w:t>荐</w:t>
      </w:r>
      <w:r>
        <w:rPr>
          <w:rFonts w:hint="eastAsia" w:ascii="仿宋_GB2312" w:hAnsi="仿宋" w:eastAsia="仿宋_GB2312" w:cs="仿宋"/>
          <w:color w:val="auto"/>
          <w:w w:val="100"/>
          <w:sz w:val="32"/>
          <w:szCs w:val="32"/>
          <w:lang w:eastAsia="zh-CN"/>
        </w:rPr>
        <w:t>额度组织本校推荐申报工作</w:t>
      </w:r>
      <w:r>
        <w:rPr>
          <w:rFonts w:hint="eastAsia" w:ascii="仿宋_GB2312" w:hAnsi="仿宋" w:eastAsia="仿宋_GB2312" w:cs="仿宋"/>
          <w:color w:val="auto"/>
          <w:w w:val="100"/>
          <w:sz w:val="32"/>
          <w:szCs w:val="32"/>
        </w:rPr>
        <w:t>，</w:t>
      </w:r>
      <w:r>
        <w:rPr>
          <w:rFonts w:hint="eastAsia" w:ascii="仿宋_GB2312" w:hAnsi="仿宋" w:eastAsia="仿宋_GB2312" w:cs="仿宋"/>
          <w:color w:val="auto"/>
          <w:w w:val="100"/>
          <w:sz w:val="32"/>
          <w:szCs w:val="32"/>
          <w:lang w:eastAsia="zh-CN"/>
        </w:rPr>
        <w:t>省内各有</w:t>
      </w:r>
      <w:r>
        <w:rPr>
          <w:rFonts w:hint="eastAsia" w:ascii="仿宋_GB2312" w:hAnsi="仿宋" w:eastAsia="仿宋_GB2312" w:cs="仿宋"/>
          <w:color w:val="auto"/>
          <w:w w:val="100"/>
          <w:sz w:val="32"/>
          <w:szCs w:val="32"/>
        </w:rPr>
        <w:t>关出版社原则上推荐不超过</w:t>
      </w:r>
      <w:r>
        <w:rPr>
          <w:rFonts w:hint="eastAsia" w:ascii="仿宋_GB2312" w:hAnsi="仿宋" w:eastAsia="仿宋_GB2312" w:cs="仿宋"/>
          <w:color w:val="auto"/>
          <w:w w:val="100"/>
          <w:sz w:val="32"/>
          <w:szCs w:val="32"/>
          <w:lang w:val="en-US" w:eastAsia="zh-CN"/>
        </w:rPr>
        <w:t xml:space="preserve"> </w:t>
      </w:r>
      <w:r>
        <w:rPr>
          <w:rFonts w:hint="eastAsia" w:ascii="仿宋_GB2312" w:hAnsi="仿宋" w:eastAsia="仿宋_GB2312" w:cs="仿宋"/>
          <w:color w:val="auto"/>
          <w:w w:val="100"/>
          <w:sz w:val="32"/>
          <w:szCs w:val="32"/>
        </w:rPr>
        <w:t>种</w:t>
      </w:r>
      <w:r>
        <w:rPr>
          <w:rFonts w:hint="eastAsia" w:ascii="仿宋_GB2312" w:hAnsi="仿宋" w:eastAsia="仿宋_GB2312" w:cs="仿宋"/>
          <w:color w:val="auto"/>
          <w:w w:val="100"/>
          <w:sz w:val="32"/>
          <w:szCs w:val="32"/>
          <w:lang w:eastAsia="zh-CN"/>
        </w:rPr>
        <w:t>，全国教材建设先进单位原则上推荐不超过</w:t>
      </w:r>
      <w:r>
        <w:rPr>
          <w:rFonts w:hint="eastAsia" w:ascii="仿宋_GB2312" w:hAnsi="仿宋" w:eastAsia="仿宋_GB2312" w:cs="仿宋"/>
          <w:color w:val="auto"/>
          <w:w w:val="100"/>
          <w:sz w:val="32"/>
          <w:szCs w:val="32"/>
          <w:lang w:val="en-US" w:eastAsia="zh-CN"/>
        </w:rPr>
        <w:t xml:space="preserve"> 种</w:t>
      </w:r>
      <w:r>
        <w:rPr>
          <w:rFonts w:hint="eastAsia" w:ascii="仿宋_GB2312" w:hAnsi="仿宋" w:eastAsia="仿宋_GB2312" w:cs="仿宋"/>
          <w:color w:val="auto"/>
          <w:w w:val="100"/>
          <w:sz w:val="32"/>
          <w:szCs w:val="32"/>
          <w:lang w:eastAsia="zh-CN"/>
        </w:rPr>
        <w:t>。</w:t>
      </w:r>
      <w:r>
        <w:rPr>
          <w:rFonts w:hint="default" w:ascii="仿宋_GB2312" w:hAnsi="仿宋" w:eastAsia="仿宋_GB2312" w:cs="仿宋"/>
          <w:color w:val="auto"/>
          <w:w w:val="100"/>
          <w:sz w:val="32"/>
          <w:szCs w:val="32"/>
          <w:lang w:val="en" w:eastAsia="zh-CN"/>
        </w:rPr>
        <w:t>本次计划</w:t>
      </w:r>
      <w:r>
        <w:rPr>
          <w:rFonts w:hint="eastAsia" w:ascii="仿宋_GB2312" w:hAnsi="仿宋_GB2312" w:eastAsia="仿宋_GB2312" w:cs="仿宋_GB2312"/>
          <w:color w:val="auto"/>
          <w:w w:val="100"/>
          <w:sz w:val="32"/>
          <w:szCs w:val="32"/>
          <w:lang w:val="en-US" w:eastAsia="zh-CN"/>
        </w:rPr>
        <w:t>遴选100种左右</w:t>
      </w:r>
      <w:r>
        <w:rPr>
          <w:rFonts w:hint="eastAsia" w:ascii="仿宋_GB2312" w:hAnsi="仿宋" w:eastAsia="仿宋_GB2312" w:cs="仿宋"/>
          <w:color w:val="auto"/>
          <w:w w:val="100"/>
          <w:sz w:val="32"/>
          <w:szCs w:val="32"/>
          <w:lang w:val="en-US" w:eastAsia="zh-CN"/>
        </w:rPr>
        <w:t>江西省普通高等教育本科省级规划教材，并从中择优推荐参评全国普通高等教育本科国家级规划教材</w:t>
      </w:r>
      <w:r>
        <w:rPr>
          <w:rFonts w:hint="eastAsia" w:ascii="仿宋_GB2312" w:hAnsi="仿宋" w:eastAsia="仿宋_GB2312" w:cs="仿宋"/>
          <w:color w:val="auto"/>
          <w:w w:val="100"/>
          <w:sz w:val="32"/>
          <w:szCs w:val="32"/>
        </w:rPr>
        <w:t>。</w:t>
      </w:r>
    </w:p>
    <w:p w14:paraId="181F6918">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楷体_GB2312" w:hAnsi="楷体_GB2312" w:eastAsia="楷体_GB2312" w:cs="楷体_GB2312"/>
          <w:color w:val="auto"/>
          <w:w w:val="100"/>
          <w:sz w:val="32"/>
          <w:szCs w:val="32"/>
          <w:lang w:val="en-US" w:eastAsia="zh-CN"/>
        </w:rPr>
        <w:t>（二）遴选范围。</w:t>
      </w:r>
      <w:r>
        <w:rPr>
          <w:rFonts w:hint="eastAsia" w:ascii="仿宋_GB2312" w:hAnsi="仿宋" w:eastAsia="仿宋_GB2312" w:cs="仿宋"/>
          <w:color w:val="auto"/>
          <w:w w:val="100"/>
          <w:sz w:val="32"/>
          <w:szCs w:val="32"/>
          <w:lang w:val="en-US" w:eastAsia="zh-CN"/>
        </w:rPr>
        <w:t>2022年12月至2025年12月，国内出版、修订或重印（以版权页的版次、印次时间为准），正在我国全日制普通高等学校本科教学活动中使用的教材。对新出版、修订或重印的教材，应积极予以推荐。</w:t>
      </w:r>
    </w:p>
    <w:p w14:paraId="2DF8A80A">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color w:val="auto"/>
          <w:w w:val="100"/>
          <w:sz w:val="32"/>
          <w:szCs w:val="32"/>
          <w:lang w:val="en-US" w:eastAsia="zh-CN"/>
        </w:rPr>
        <w:t>马克思主义理论研究和建设工程重点教材，高等职业教育本科和成人高等教育本科教材，各类教学活动中使用的学术专著、教学参考书、教辅用书、培训类教材，译自国家通用语言文字版教材的少数民族文字教材，引进的国外教材（含翻译教材），与教材配套的图册和活动手册等不在推荐范围内。</w:t>
      </w:r>
    </w:p>
    <w:p w14:paraId="079C3441">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黑体" w:hAnsi="黑体" w:eastAsia="黑体" w:cs="黑体"/>
          <w:color w:val="auto"/>
          <w:w w:val="100"/>
          <w:sz w:val="32"/>
          <w:szCs w:val="32"/>
          <w:lang w:val="en-US" w:eastAsia="zh-CN"/>
        </w:rPr>
      </w:pPr>
      <w:r>
        <w:rPr>
          <w:rFonts w:hint="eastAsia" w:ascii="黑体" w:hAnsi="黑体" w:eastAsia="黑体" w:cs="黑体"/>
          <w:color w:val="auto"/>
          <w:w w:val="100"/>
          <w:sz w:val="32"/>
          <w:szCs w:val="32"/>
          <w:lang w:val="en-US" w:eastAsia="zh-CN"/>
        </w:rPr>
        <w:t>二、遴选条件</w:t>
      </w:r>
    </w:p>
    <w:p w14:paraId="683128C3">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楷体_GB2312" w:hAnsi="楷体_GB2312" w:eastAsia="楷体_GB2312" w:cs="楷体_GB2312"/>
          <w:color w:val="auto"/>
          <w:w w:val="100"/>
          <w:sz w:val="32"/>
          <w:szCs w:val="32"/>
          <w:lang w:val="en-US" w:eastAsia="zh-CN"/>
        </w:rPr>
        <w:t>（一）坚持价值引领</w:t>
      </w:r>
      <w:r>
        <w:rPr>
          <w:rFonts w:hint="eastAsia" w:ascii="仿宋_GB2312" w:hAnsi="仿宋" w:eastAsia="仿宋_GB2312" w:cs="仿宋"/>
          <w:color w:val="auto"/>
          <w:w w:val="100"/>
          <w:sz w:val="32"/>
          <w:szCs w:val="32"/>
          <w:lang w:val="en-US" w:eastAsia="zh-CN"/>
        </w:rPr>
        <w:t>。落实教材建设国家事权，牢牢把握正确政治方向和价值导向，将党的理论创新成果特别是习近平新时代中国特色社会主义思想贯穿教材始终，体现党和国家对教育的基本要求，推动构建中国特色高质量教材体系。</w:t>
      </w:r>
    </w:p>
    <w:p w14:paraId="14E027BF">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楷体_GB2312" w:hAnsi="楷体_GB2312" w:eastAsia="楷体_GB2312" w:cs="楷体_GB2312"/>
          <w:color w:val="auto"/>
          <w:w w:val="100"/>
          <w:sz w:val="32"/>
          <w:szCs w:val="32"/>
          <w:lang w:val="en-US" w:eastAsia="zh-CN"/>
        </w:rPr>
        <w:t>（二）坚持应用为要</w:t>
      </w:r>
      <w:r>
        <w:rPr>
          <w:rFonts w:hint="eastAsia" w:ascii="仿宋_GB2312" w:hAnsi="仿宋" w:eastAsia="仿宋_GB2312" w:cs="仿宋"/>
          <w:color w:val="auto"/>
          <w:w w:val="100"/>
          <w:sz w:val="32"/>
          <w:szCs w:val="32"/>
          <w:lang w:val="en-US" w:eastAsia="zh-CN"/>
        </w:rPr>
        <w:t>。在各类高校或专业领域选用范围广，师生认可度高，使用评价好，有效达成教育教学目标。原则上经过2年以上（含2年）教育教学实践检验（同一种教材不同版次的使用时间可累计计算）。</w:t>
      </w:r>
    </w:p>
    <w:p w14:paraId="1438BB79">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楷体_GB2312" w:hAnsi="楷体_GB2312" w:eastAsia="楷体_GB2312" w:cs="楷体_GB2312"/>
          <w:color w:val="auto"/>
          <w:w w:val="100"/>
          <w:sz w:val="32"/>
          <w:szCs w:val="32"/>
          <w:lang w:val="en-US" w:eastAsia="zh-CN"/>
        </w:rPr>
        <w:t>（三）坚持质量为先</w:t>
      </w:r>
      <w:r>
        <w:rPr>
          <w:rFonts w:hint="eastAsia" w:ascii="仿宋_GB2312" w:hAnsi="仿宋" w:eastAsia="仿宋_GB2312" w:cs="仿宋"/>
          <w:color w:val="auto"/>
          <w:w w:val="100"/>
          <w:sz w:val="32"/>
          <w:szCs w:val="32"/>
          <w:lang w:val="en-US" w:eastAsia="zh-CN"/>
        </w:rPr>
        <w:t>。准确阐述本学科专业的基本概念（理论）、基础知识、基本方法，结构设计合理，教材选材恰当准确，思想性、科学性、创新性、启发性、先进性突出，严把政治关、意识形态关、科学关、学术关，反映相关学科专业发展的新成就，反映中国特色社会主义的伟大实践。</w:t>
      </w:r>
    </w:p>
    <w:p w14:paraId="39BBC403">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楷体_GB2312" w:hAnsi="楷体_GB2312" w:eastAsia="楷体_GB2312" w:cs="楷体_GB2312"/>
          <w:color w:val="auto"/>
          <w:w w:val="100"/>
          <w:sz w:val="32"/>
          <w:szCs w:val="32"/>
          <w:lang w:val="en-US" w:eastAsia="zh-CN"/>
        </w:rPr>
        <w:t>（四）坚持守正创新</w:t>
      </w:r>
      <w:r>
        <w:rPr>
          <w:rFonts w:hint="eastAsia" w:ascii="仿宋_GB2312" w:hAnsi="仿宋" w:eastAsia="仿宋_GB2312" w:cs="仿宋"/>
          <w:color w:val="auto"/>
          <w:w w:val="100"/>
          <w:sz w:val="32"/>
          <w:szCs w:val="32"/>
          <w:lang w:val="en-US" w:eastAsia="zh-CN"/>
        </w:rPr>
        <w:t>。遵循教育教学规律和人才培养规律，体现先进教育理念，鼓励学科交叉、产教融合、科教融汇，鼓励建设知识图谱、能力图谱、素质图谱，适应高等学校多样化人才培养需求，反映人才培养模式和教学改革创新成果。鼓励在自主知识体系构建方面具有创新性突破的教材、战略性新兴领域教材、冷门绝学教材以及在某学科（专业）领域具有填补空白意义 的教材参与申报。</w:t>
      </w:r>
    </w:p>
    <w:p w14:paraId="7F379764">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楷体_GB2312" w:hAnsi="楷体_GB2312" w:eastAsia="楷体_GB2312" w:cs="楷体_GB2312"/>
          <w:color w:val="auto"/>
          <w:w w:val="100"/>
          <w:sz w:val="32"/>
          <w:szCs w:val="32"/>
          <w:lang w:val="en-US" w:eastAsia="zh-CN"/>
        </w:rPr>
        <w:t>（五）严守出版规范。</w:t>
      </w:r>
      <w:r>
        <w:rPr>
          <w:rFonts w:hint="eastAsia" w:ascii="仿宋_GB2312" w:hAnsi="仿宋" w:eastAsia="仿宋_GB2312" w:cs="仿宋"/>
          <w:color w:val="auto"/>
          <w:w w:val="100"/>
          <w:sz w:val="32"/>
          <w:szCs w:val="32"/>
          <w:lang w:val="en-US" w:eastAsia="zh-CN"/>
        </w:rPr>
        <w:t>纸质教材内容质量、编校质量、设计质量（包括封面、扉页、插图、表格等）、印刷装订质量符合标准和规定，符合大众审美习惯，未出现质量抽查不合格情况；新形态教材须为具有书号的正式出版物，教材所有数字资源按教材和出版规范编修、审核与管理。数字资源和工具须部署在出版单位自主可控的公共服务平台上，平台按照国家有关规定备案，并 确保数字资源安全。</w:t>
      </w:r>
    </w:p>
    <w:p w14:paraId="57BD6C15">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楷体_GB2312" w:hAnsi="楷体_GB2312" w:eastAsia="楷体_GB2312" w:cs="楷体_GB2312"/>
          <w:color w:val="auto"/>
          <w:w w:val="100"/>
          <w:sz w:val="32"/>
          <w:szCs w:val="32"/>
          <w:lang w:val="en-US" w:eastAsia="zh-CN"/>
        </w:rPr>
        <w:t>（六）严守纪律底线。</w:t>
      </w:r>
      <w:r>
        <w:rPr>
          <w:rFonts w:hint="eastAsia" w:ascii="仿宋_GB2312" w:hAnsi="仿宋" w:eastAsia="仿宋_GB2312" w:cs="仿宋"/>
          <w:color w:val="auto"/>
          <w:w w:val="100"/>
          <w:sz w:val="32"/>
          <w:szCs w:val="32"/>
          <w:lang w:val="en-US" w:eastAsia="zh-CN"/>
        </w:rPr>
        <w:t>教材无意识形态问题，无侵犯知识产权或其他法律问题，不得有民族、地域、性别、职业、年龄歧视等内容，不得有商业广告或变相商业广告；教材编写人员应遵纪守法，有良好的思想品德、社会形象，无意识形态、师德师风问 题，无违法违纪、学术不端等行为。</w:t>
      </w:r>
    </w:p>
    <w:p w14:paraId="7AE4CBBE">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黑体" w:hAnsi="黑体" w:eastAsia="黑体" w:cs="黑体"/>
          <w:color w:val="auto"/>
          <w:w w:val="100"/>
          <w:sz w:val="32"/>
          <w:szCs w:val="32"/>
          <w:lang w:val="en-US" w:eastAsia="zh-CN"/>
        </w:rPr>
      </w:pPr>
      <w:r>
        <w:rPr>
          <w:rFonts w:hint="eastAsia" w:ascii="黑体" w:hAnsi="黑体" w:eastAsia="黑体" w:cs="黑体"/>
          <w:color w:val="auto"/>
          <w:w w:val="100"/>
          <w:sz w:val="32"/>
          <w:szCs w:val="32"/>
          <w:lang w:val="en-US" w:eastAsia="zh-CN"/>
        </w:rPr>
        <w:t>三、推荐要求</w:t>
      </w:r>
    </w:p>
    <w:p w14:paraId="42791EE2">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楷体_GB2312" w:hAnsi="楷体_GB2312" w:eastAsia="楷体_GB2312" w:cs="楷体_GB2312"/>
          <w:color w:val="auto"/>
          <w:w w:val="100"/>
          <w:sz w:val="32"/>
          <w:szCs w:val="32"/>
          <w:lang w:val="en-US" w:eastAsia="zh-CN"/>
        </w:rPr>
        <w:t>（一）</w:t>
      </w:r>
      <w:r>
        <w:rPr>
          <w:rFonts w:hint="eastAsia" w:ascii="仿宋_GB2312" w:hAnsi="仿宋" w:eastAsia="仿宋_GB2312" w:cs="仿宋"/>
          <w:color w:val="auto"/>
          <w:w w:val="100"/>
          <w:sz w:val="32"/>
          <w:szCs w:val="32"/>
          <w:lang w:val="en-US" w:eastAsia="zh-CN"/>
        </w:rPr>
        <w:t>推荐教材分“单本”和“全册”两种类型，不受理系列教材推荐。全册教材（相同书名的上下册、1—n册）可选择“全册”类型推荐，或选择其中的单册以“单本”类型推荐。若选择“全册”类型，须所有单册均符合推荐要求，推荐时占用一个名额。</w:t>
      </w:r>
    </w:p>
    <w:p w14:paraId="2DCAE0EC">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楷体_GB2312" w:hAnsi="楷体_GB2312" w:eastAsia="楷体_GB2312" w:cs="楷体_GB2312"/>
          <w:color w:val="auto"/>
          <w:w w:val="100"/>
          <w:sz w:val="32"/>
          <w:szCs w:val="32"/>
          <w:lang w:val="en-US" w:eastAsia="zh-CN"/>
        </w:rPr>
        <w:t>（二）</w:t>
      </w:r>
      <w:r>
        <w:rPr>
          <w:rFonts w:hint="eastAsia" w:ascii="仿宋_GB2312" w:hAnsi="仿宋" w:eastAsia="仿宋_GB2312" w:cs="仿宋"/>
          <w:color w:val="auto"/>
          <w:w w:val="100"/>
          <w:sz w:val="32"/>
          <w:szCs w:val="32"/>
          <w:lang w:val="en-US" w:eastAsia="zh-CN"/>
        </w:rPr>
        <w:t>原则上教材由其第一主编（作者）所在高校申报，第一主编非高校教师的教材，可由第二主编所在高校申报</w:t>
      </w:r>
      <w:r>
        <w:rPr>
          <w:rFonts w:hint="eastAsia" w:ascii="仿宋_GB2312" w:hAnsi="仿宋" w:eastAsia="仿宋_GB2312" w:cs="仿宋"/>
          <w:color w:val="auto"/>
          <w:w w:val="100"/>
          <w:sz w:val="32"/>
          <w:szCs w:val="32"/>
          <w:lang w:val="en-US" w:eastAsia="zh-CN"/>
        </w:rPr>
        <w:drawing>
          <wp:inline distT="0" distB="0" distL="0" distR="0">
            <wp:extent cx="43815" cy="43815"/>
            <wp:effectExtent l="0" t="0" r="13335" b="13335"/>
            <wp:docPr id="15" name="IM 4"/>
            <wp:cNvGraphicFramePr/>
            <a:graphic xmlns:a="http://schemas.openxmlformats.org/drawingml/2006/main">
              <a:graphicData uri="http://schemas.openxmlformats.org/drawingml/2006/picture">
                <pic:pic xmlns:pic="http://schemas.openxmlformats.org/drawingml/2006/picture">
                  <pic:nvPicPr>
                    <pic:cNvPr id="15" name="IM 4"/>
                    <pic:cNvPicPr/>
                  </pic:nvPicPr>
                  <pic:blipFill>
                    <a:blip r:embed="rId6"/>
                    <a:stretch>
                      <a:fillRect/>
                    </a:stretch>
                  </pic:blipFill>
                  <pic:spPr>
                    <a:xfrm>
                      <a:off x="0" y="0"/>
                      <a:ext cx="44245" cy="44245"/>
                    </a:xfrm>
                    <a:prstGeom prst="rect">
                      <a:avLst/>
                    </a:prstGeom>
                  </pic:spPr>
                </pic:pic>
              </a:graphicData>
            </a:graphic>
          </wp:inline>
        </w:drawing>
      </w:r>
      <w:r>
        <w:rPr>
          <w:rFonts w:hint="eastAsia" w:ascii="仿宋_GB2312" w:hAnsi="仿宋" w:eastAsia="仿宋_GB2312" w:cs="仿宋"/>
          <w:color w:val="auto"/>
          <w:w w:val="100"/>
          <w:sz w:val="32"/>
          <w:szCs w:val="32"/>
          <w:lang w:val="en-US" w:eastAsia="zh-CN"/>
        </w:rPr>
        <w:t>同一主编编写的名称或内容基本相同的教材只能推荐一项</w:t>
      </w:r>
      <w:r>
        <w:rPr>
          <w:rFonts w:hint="eastAsia" w:ascii="仿宋_GB2312" w:hAnsi="仿宋" w:eastAsia="仿宋_GB2312" w:cs="仿宋"/>
          <w:color w:val="auto"/>
          <w:w w:val="100"/>
          <w:sz w:val="32"/>
          <w:szCs w:val="32"/>
          <w:lang w:val="en-US" w:eastAsia="zh-CN"/>
        </w:rPr>
        <w:drawing>
          <wp:inline distT="0" distB="0" distL="0" distR="0">
            <wp:extent cx="43815" cy="43815"/>
            <wp:effectExtent l="0" t="0" r="13335" b="13335"/>
            <wp:docPr id="16" name="IM 6"/>
            <wp:cNvGraphicFramePr/>
            <a:graphic xmlns:a="http://schemas.openxmlformats.org/drawingml/2006/main">
              <a:graphicData uri="http://schemas.openxmlformats.org/drawingml/2006/picture">
                <pic:pic xmlns:pic="http://schemas.openxmlformats.org/drawingml/2006/picture">
                  <pic:nvPicPr>
                    <pic:cNvPr id="16" name="IM 6"/>
                    <pic:cNvPicPr/>
                  </pic:nvPicPr>
                  <pic:blipFill>
                    <a:blip r:embed="rId7"/>
                    <a:stretch>
                      <a:fillRect/>
                    </a:stretch>
                  </pic:blipFill>
                  <pic:spPr>
                    <a:xfrm>
                      <a:off x="0" y="0"/>
                      <a:ext cx="44245" cy="44245"/>
                    </a:xfrm>
                    <a:prstGeom prst="rect">
                      <a:avLst/>
                    </a:prstGeom>
                  </pic:spPr>
                </pic:pic>
              </a:graphicData>
            </a:graphic>
          </wp:inline>
        </w:drawing>
      </w:r>
    </w:p>
    <w:p w14:paraId="46CB3FE0">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楷体_GB2312" w:hAnsi="楷体_GB2312" w:eastAsia="楷体_GB2312" w:cs="楷体_GB2312"/>
          <w:color w:val="auto"/>
          <w:w w:val="100"/>
          <w:sz w:val="32"/>
          <w:szCs w:val="32"/>
          <w:lang w:val="en-US" w:eastAsia="zh-CN"/>
        </w:rPr>
        <w:t>（三）</w:t>
      </w:r>
      <w:r>
        <w:rPr>
          <w:rFonts w:hint="eastAsia" w:ascii="仿宋_GB2312" w:hAnsi="仿宋" w:eastAsia="仿宋_GB2312" w:cs="仿宋"/>
          <w:color w:val="auto"/>
          <w:w w:val="100"/>
          <w:sz w:val="32"/>
          <w:szCs w:val="32"/>
          <w:lang w:val="en-US" w:eastAsia="zh-CN"/>
        </w:rPr>
        <w:t>盲文教材、少数民族语言文字教材等以非国家通用语言文字编写的教材，需同时报送国家通用语言文字版本。</w:t>
      </w:r>
    </w:p>
    <w:p w14:paraId="552BA619">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楷体_GB2312" w:hAnsi="楷体_GB2312" w:eastAsia="楷体_GB2312" w:cs="楷体_GB2312"/>
          <w:color w:val="auto"/>
          <w:w w:val="100"/>
          <w:sz w:val="32"/>
          <w:szCs w:val="32"/>
          <w:lang w:val="en-US" w:eastAsia="zh-CN"/>
        </w:rPr>
        <w:t>（四）</w:t>
      </w:r>
      <w:r>
        <w:rPr>
          <w:rFonts w:hint="eastAsia" w:ascii="仿宋_GB2312" w:hAnsi="仿宋" w:eastAsia="仿宋_GB2312" w:cs="仿宋"/>
          <w:color w:val="auto"/>
          <w:w w:val="100"/>
          <w:sz w:val="32"/>
          <w:szCs w:val="32"/>
          <w:lang w:val="en-US" w:eastAsia="zh-CN"/>
        </w:rPr>
        <w:t>此前已参评但未入选普通高等教育本科国家级规划教材公示名单的教材，本次认可申报，占用申报单位推荐教材额度。</w:t>
      </w:r>
    </w:p>
    <w:p w14:paraId="5EE23E8E">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楷体_GB2312" w:hAnsi="楷体_GB2312" w:eastAsia="楷体_GB2312" w:cs="楷体_GB2312"/>
          <w:color w:val="auto"/>
          <w:w w:val="100"/>
          <w:sz w:val="32"/>
          <w:szCs w:val="32"/>
          <w:lang w:val="en-US" w:eastAsia="zh-CN"/>
        </w:rPr>
        <w:t>（五）</w:t>
      </w:r>
      <w:r>
        <w:rPr>
          <w:rFonts w:hint="eastAsia" w:ascii="仿宋_GB2312" w:hAnsi="仿宋" w:eastAsia="仿宋_GB2312" w:cs="仿宋"/>
          <w:color w:val="auto"/>
          <w:w w:val="100"/>
          <w:sz w:val="32"/>
          <w:szCs w:val="32"/>
          <w:lang w:val="en-US" w:eastAsia="zh-CN"/>
        </w:rPr>
        <w:t>推荐教材须在推荐前完成相关审核工作，由第一主编所在单位和教材出版单位分别对教材进行政治性、思想性、学术性审核，并出具审核意见。</w:t>
      </w:r>
    </w:p>
    <w:p w14:paraId="2C80F2D6">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楷体_GB2312" w:hAnsi="楷体_GB2312" w:eastAsia="楷体_GB2312" w:cs="楷体_GB2312"/>
          <w:color w:val="auto"/>
          <w:w w:val="100"/>
          <w:sz w:val="32"/>
          <w:szCs w:val="32"/>
          <w:lang w:val="en-US" w:eastAsia="zh-CN"/>
        </w:rPr>
        <w:t>（六）</w:t>
      </w:r>
      <w:r>
        <w:rPr>
          <w:rFonts w:hint="eastAsia" w:ascii="仿宋_GB2312" w:hAnsi="仿宋" w:eastAsia="仿宋_GB2312" w:cs="仿宋"/>
          <w:color w:val="auto"/>
          <w:w w:val="100"/>
          <w:sz w:val="32"/>
          <w:szCs w:val="32"/>
          <w:lang w:val="en-US" w:eastAsia="zh-CN"/>
        </w:rPr>
        <w:t>经中央有关部门审定的教材，第一、第二届全国教材建设奖（高等教育类）获奖教材，已立项建设并正式出版的“101计划”等核心教材，“四新”（新工科、新医科、新农科、新文科）重点建设教材（含战略性新兴领域教材）参与本次推荐，不占用申报单位推荐教材额度，不受2年教学周期限制。</w:t>
      </w:r>
    </w:p>
    <w:p w14:paraId="62B79943">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黑体" w:hAnsi="黑体" w:eastAsia="黑体" w:cs="黑体"/>
          <w:color w:val="auto"/>
          <w:w w:val="100"/>
          <w:sz w:val="32"/>
          <w:szCs w:val="32"/>
          <w:lang w:val="en-US" w:eastAsia="zh-CN"/>
        </w:rPr>
      </w:pPr>
      <w:r>
        <w:rPr>
          <w:rFonts w:hint="eastAsia" w:ascii="黑体" w:hAnsi="黑体" w:eastAsia="黑体" w:cs="黑体"/>
          <w:color w:val="auto"/>
          <w:w w:val="100"/>
          <w:sz w:val="32"/>
          <w:szCs w:val="32"/>
          <w:lang w:val="en-US" w:eastAsia="zh-CN"/>
        </w:rPr>
        <w:t>四、推荐程序</w:t>
      </w:r>
    </w:p>
    <w:p w14:paraId="29053559">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楷体_GB2312" w:hAnsi="楷体_GB2312" w:eastAsia="楷体_GB2312" w:cs="楷体_GB2312"/>
          <w:color w:val="auto"/>
          <w:w w:val="100"/>
          <w:sz w:val="32"/>
          <w:szCs w:val="32"/>
          <w:lang w:val="en-US" w:eastAsia="zh-CN"/>
        </w:rPr>
      </w:pPr>
      <w:r>
        <w:rPr>
          <w:rFonts w:hint="eastAsia" w:ascii="仿宋_GB2312" w:hAnsi="仿宋" w:eastAsia="仿宋_GB2312" w:cs="仿宋"/>
          <w:color w:val="auto"/>
          <w:w w:val="100"/>
          <w:sz w:val="32"/>
          <w:szCs w:val="32"/>
          <w:lang w:val="en-US" w:eastAsia="zh-CN"/>
        </w:rPr>
        <w:t>本次申报采用网络填报与纸质材料报送相结合的方式。各单位</w:t>
      </w:r>
      <w:r>
        <w:rPr>
          <w:rFonts w:hint="default" w:ascii="仿宋_GB2312" w:hAnsi="仿宋" w:eastAsia="仿宋_GB2312" w:cs="仿宋"/>
          <w:color w:val="auto"/>
          <w:w w:val="100"/>
          <w:sz w:val="32"/>
          <w:szCs w:val="32"/>
          <w:lang w:eastAsia="zh-CN"/>
        </w:rPr>
        <w:t>自行组织内部评审</w:t>
      </w:r>
      <w:r>
        <w:rPr>
          <w:rFonts w:hint="eastAsia" w:ascii="仿宋_GB2312" w:hAnsi="仿宋" w:eastAsia="仿宋_GB2312" w:cs="仿宋"/>
          <w:color w:val="auto"/>
          <w:w w:val="100"/>
          <w:sz w:val="32"/>
          <w:szCs w:val="32"/>
          <w:lang w:eastAsia="zh-CN"/>
        </w:rPr>
        <w:t>和公示</w:t>
      </w:r>
      <w:r>
        <w:rPr>
          <w:rFonts w:hint="default" w:ascii="仿宋_GB2312" w:hAnsi="仿宋" w:eastAsia="仿宋_GB2312" w:cs="仿宋"/>
          <w:color w:val="auto"/>
          <w:w w:val="100"/>
          <w:sz w:val="32"/>
          <w:szCs w:val="32"/>
          <w:lang w:eastAsia="zh-CN"/>
        </w:rPr>
        <w:t>，并按照</w:t>
      </w:r>
      <w:r>
        <w:rPr>
          <w:rFonts w:hint="eastAsia" w:ascii="仿宋_GB2312" w:hAnsi="仿宋" w:eastAsia="仿宋_GB2312" w:cs="仿宋"/>
          <w:color w:val="auto"/>
          <w:w w:val="100"/>
          <w:sz w:val="32"/>
          <w:szCs w:val="32"/>
          <w:lang w:eastAsia="zh-CN"/>
        </w:rPr>
        <w:t>推荐额度</w:t>
      </w:r>
      <w:r>
        <w:rPr>
          <w:rFonts w:hint="default" w:ascii="仿宋_GB2312" w:hAnsi="仿宋" w:eastAsia="仿宋_GB2312" w:cs="仿宋"/>
          <w:color w:val="auto"/>
          <w:w w:val="100"/>
          <w:sz w:val="32"/>
          <w:szCs w:val="32"/>
          <w:lang w:eastAsia="zh-CN"/>
        </w:rPr>
        <w:t>进行</w:t>
      </w:r>
      <w:r>
        <w:rPr>
          <w:rFonts w:hint="eastAsia" w:ascii="仿宋_GB2312" w:hAnsi="仿宋" w:eastAsia="仿宋_GB2312" w:cs="仿宋"/>
          <w:color w:val="auto"/>
          <w:w w:val="100"/>
          <w:sz w:val="32"/>
          <w:szCs w:val="32"/>
          <w:lang w:eastAsia="zh-CN"/>
        </w:rPr>
        <w:t>推荐</w:t>
      </w:r>
      <w:r>
        <w:rPr>
          <w:rFonts w:hint="default" w:ascii="仿宋_GB2312" w:hAnsi="仿宋" w:eastAsia="仿宋_GB2312" w:cs="仿宋"/>
          <w:color w:val="auto"/>
          <w:w w:val="100"/>
          <w:sz w:val="32"/>
          <w:szCs w:val="32"/>
          <w:lang w:eastAsia="zh-CN"/>
        </w:rPr>
        <w:t>。</w:t>
      </w:r>
    </w:p>
    <w:p w14:paraId="34655CF5">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楷体_GB2312" w:hAnsi="楷体_GB2312" w:eastAsia="楷体_GB2312" w:cs="楷体_GB2312"/>
          <w:color w:val="auto"/>
          <w:w w:val="100"/>
          <w:sz w:val="32"/>
          <w:szCs w:val="32"/>
          <w:lang w:val="en-US" w:eastAsia="zh-CN"/>
        </w:rPr>
      </w:pPr>
      <w:r>
        <w:rPr>
          <w:rFonts w:hint="eastAsia" w:ascii="楷体_GB2312" w:hAnsi="楷体_GB2312" w:eastAsia="楷体_GB2312" w:cs="楷体_GB2312"/>
          <w:color w:val="auto"/>
          <w:w w:val="100"/>
          <w:sz w:val="32"/>
          <w:szCs w:val="32"/>
          <w:lang w:val="en-US" w:eastAsia="zh-CN"/>
        </w:rPr>
        <w:t>（一）推荐程序</w:t>
      </w:r>
    </w:p>
    <w:p w14:paraId="5A746C47">
      <w:pPr>
        <w:keepNext w:val="0"/>
        <w:keepLines w:val="0"/>
        <w:pageBreakBefore w:val="0"/>
        <w:widowControl w:val="0"/>
        <w:kinsoku/>
        <w:wordWrap/>
        <w:overflowPunct/>
        <w:topLinePunct w:val="0"/>
        <w:autoSpaceDE/>
        <w:autoSpaceDN/>
        <w:bidi w:val="0"/>
        <w:adjustRightInd/>
        <w:snapToGrid/>
        <w:spacing w:line="565" w:lineRule="exact"/>
        <w:ind w:firstLine="643"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b/>
          <w:bCs/>
          <w:color w:val="auto"/>
          <w:w w:val="100"/>
          <w:sz w:val="32"/>
          <w:szCs w:val="32"/>
          <w:lang w:val="en-US" w:eastAsia="zh-CN"/>
        </w:rPr>
        <w:t>1.单位</w:t>
      </w:r>
      <w:r>
        <w:rPr>
          <w:rFonts w:hint="eastAsia" w:ascii="仿宋_GB2312" w:hAnsi="仿宋" w:eastAsia="仿宋_GB2312" w:cs="仿宋"/>
          <w:b/>
          <w:bCs/>
          <w:color w:val="auto"/>
          <w:w w:val="100"/>
          <w:sz w:val="32"/>
          <w:szCs w:val="32"/>
          <w:lang w:val="en" w:eastAsia="zh-CN"/>
        </w:rPr>
        <w:t>推荐</w:t>
      </w:r>
      <w:r>
        <w:rPr>
          <w:rFonts w:hint="eastAsia" w:ascii="仿宋_GB2312" w:hAnsi="仿宋" w:eastAsia="仿宋_GB2312" w:cs="仿宋"/>
          <w:b/>
          <w:bCs/>
          <w:color w:val="auto"/>
          <w:w w:val="100"/>
          <w:sz w:val="32"/>
          <w:szCs w:val="32"/>
          <w:lang w:val="en-US" w:eastAsia="zh-CN"/>
        </w:rPr>
        <w:t>(2026年1月29日前）。</w:t>
      </w:r>
      <w:r>
        <w:rPr>
          <w:rFonts w:hint="eastAsia" w:ascii="仿宋_GB2312" w:hAnsi="仿宋" w:eastAsia="仿宋_GB2312" w:cs="仿宋"/>
          <w:color w:val="auto"/>
          <w:w w:val="100"/>
          <w:sz w:val="32"/>
          <w:szCs w:val="32"/>
          <w:lang w:val="en-US" w:eastAsia="zh-CN"/>
        </w:rPr>
        <w:t>各单位对照通知要求，组织开展本单位教材推荐工作，推荐时应兼顾不同学科专业、不同类型的教材。推荐时同步进行公示，公示内容包括推荐教材的名称、国际标准书号、主编及编写人员、出版单位等相关信息，公示期不少于5个工作日。并完成网络填报和纸质材料报送，将《江西省普通高等教育本科省级规划教材遴选及国家级规划教材推荐汇总表》Word版、加盖单位公章PDF版发至指定电子邮箱。</w:t>
      </w:r>
    </w:p>
    <w:p w14:paraId="0F1E5025">
      <w:pPr>
        <w:keepNext w:val="0"/>
        <w:keepLines w:val="0"/>
        <w:pageBreakBefore w:val="0"/>
        <w:widowControl w:val="0"/>
        <w:kinsoku/>
        <w:wordWrap/>
        <w:overflowPunct/>
        <w:topLinePunct w:val="0"/>
        <w:autoSpaceDE/>
        <w:autoSpaceDN/>
        <w:bidi w:val="0"/>
        <w:adjustRightInd/>
        <w:snapToGrid/>
        <w:spacing w:line="565" w:lineRule="exact"/>
        <w:ind w:firstLine="643"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b/>
          <w:bCs/>
          <w:color w:val="auto"/>
          <w:w w:val="100"/>
          <w:sz w:val="32"/>
          <w:szCs w:val="32"/>
          <w:lang w:val="en-US" w:eastAsia="zh-CN"/>
        </w:rPr>
        <w:t>2.网络填报（2026年1月29日前）。</w:t>
      </w:r>
      <w:r>
        <w:rPr>
          <w:rFonts w:hint="eastAsia" w:ascii="仿宋_GB2312" w:hAnsi="仿宋" w:eastAsia="仿宋_GB2312" w:cs="仿宋"/>
          <w:color w:val="auto"/>
          <w:w w:val="100"/>
          <w:sz w:val="32"/>
          <w:szCs w:val="32"/>
          <w:lang w:val="en-US" w:eastAsia="zh-CN"/>
        </w:rPr>
        <w:t>各单位按照推荐限额,通过普通高等教育本科国家级规划教材申报系统(网址：</w:t>
      </w:r>
      <w:r>
        <w:rPr>
          <w:rFonts w:hint="eastAsia" w:ascii="仿宋_GB2312" w:hAnsi="仿宋" w:eastAsia="仿宋_GB2312" w:cs="仿宋"/>
          <w:color w:val="auto"/>
          <w:w w:val="100"/>
          <w:sz w:val="32"/>
          <w:szCs w:val="32"/>
          <w:lang w:val="en-US" w:eastAsia="zh-CN"/>
        </w:rPr>
        <w:fldChar w:fldCharType="begin"/>
      </w:r>
      <w:r>
        <w:rPr>
          <w:rFonts w:hint="eastAsia" w:ascii="仿宋_GB2312" w:hAnsi="仿宋" w:eastAsia="仿宋_GB2312" w:cs="仿宋"/>
          <w:color w:val="auto"/>
          <w:w w:val="100"/>
          <w:sz w:val="32"/>
          <w:szCs w:val="32"/>
          <w:lang w:val="en-US" w:eastAsia="zh-CN"/>
        </w:rPr>
        <w:instrText xml:space="preserve"> HYPERLINK "https://jcps.eqea.edu.cn/ghjcsb" </w:instrText>
      </w:r>
      <w:r>
        <w:rPr>
          <w:rFonts w:hint="eastAsia" w:ascii="仿宋_GB2312" w:hAnsi="仿宋" w:eastAsia="仿宋_GB2312" w:cs="仿宋"/>
          <w:color w:val="auto"/>
          <w:w w:val="100"/>
          <w:sz w:val="32"/>
          <w:szCs w:val="32"/>
          <w:lang w:val="en-US" w:eastAsia="zh-CN"/>
        </w:rPr>
        <w:fldChar w:fldCharType="separate"/>
      </w:r>
      <w:r>
        <w:rPr>
          <w:rFonts w:hint="eastAsia" w:ascii="仿宋_GB2312" w:hAnsi="仿宋" w:eastAsia="仿宋_GB2312" w:cs="仿宋"/>
          <w:color w:val="auto"/>
          <w:w w:val="100"/>
          <w:sz w:val="32"/>
          <w:szCs w:val="32"/>
          <w:lang w:val="en-US" w:eastAsia="zh-CN"/>
        </w:rPr>
        <w:t>https://jcps.eqea.edu.cn/ghjcsb</w:t>
      </w:r>
      <w:r>
        <w:rPr>
          <w:rFonts w:hint="eastAsia" w:ascii="仿宋_GB2312" w:hAnsi="仿宋" w:eastAsia="仿宋_GB2312" w:cs="仿宋"/>
          <w:color w:val="auto"/>
          <w:w w:val="100"/>
          <w:sz w:val="32"/>
          <w:szCs w:val="32"/>
          <w:lang w:val="en-US" w:eastAsia="zh-CN"/>
        </w:rPr>
        <w:fldChar w:fldCharType="end"/>
      </w:r>
      <w:r>
        <w:rPr>
          <w:rFonts w:hint="eastAsia" w:ascii="仿宋_GB2312" w:hAnsi="仿宋" w:eastAsia="仿宋_GB2312" w:cs="仿宋"/>
          <w:color w:val="auto"/>
          <w:w w:val="100"/>
          <w:sz w:val="32"/>
          <w:szCs w:val="32"/>
          <w:lang w:val="en-US" w:eastAsia="zh-CN"/>
        </w:rPr>
        <w:t>)完成推荐教材相关材料的审核和提交。</w:t>
      </w:r>
      <w:r>
        <w:rPr>
          <w:rFonts w:hint="eastAsia" w:ascii="仿宋_GB2312" w:hAnsi="仿宋" w:eastAsia="仿宋_GB2312" w:cs="仿宋"/>
          <w:color w:val="auto"/>
          <w:w w:val="100"/>
          <w:sz w:val="32"/>
          <w:szCs w:val="32"/>
        </w:rPr>
        <w:t>省内有关出版社</w:t>
      </w:r>
      <w:r>
        <w:rPr>
          <w:rFonts w:hint="eastAsia" w:ascii="仿宋_GB2312" w:hAnsi="仿宋" w:eastAsia="仿宋_GB2312" w:cs="仿宋"/>
          <w:color w:val="auto"/>
          <w:w w:val="100"/>
          <w:sz w:val="32"/>
          <w:szCs w:val="32"/>
          <w:lang w:eastAsia="zh-CN"/>
        </w:rPr>
        <w:t>不另发申报系统账号，</w:t>
      </w:r>
      <w:r>
        <w:rPr>
          <w:rFonts w:hint="eastAsia" w:ascii="仿宋_GB2312" w:hAnsi="仿宋" w:eastAsia="仿宋_GB2312" w:cs="仿宋"/>
          <w:color w:val="auto"/>
          <w:w w:val="100"/>
          <w:sz w:val="32"/>
          <w:szCs w:val="32"/>
          <w:lang w:val="en-US" w:eastAsia="zh-CN"/>
        </w:rPr>
        <w:t>由第一主编所在高校协助做好网络填报工作。超额推荐或逾期提交，不予受理。</w:t>
      </w:r>
    </w:p>
    <w:p w14:paraId="20B202B7">
      <w:pPr>
        <w:keepNext w:val="0"/>
        <w:keepLines w:val="0"/>
        <w:pageBreakBefore w:val="0"/>
        <w:widowControl w:val="0"/>
        <w:kinsoku/>
        <w:wordWrap/>
        <w:overflowPunct/>
        <w:topLinePunct w:val="0"/>
        <w:autoSpaceDE/>
        <w:autoSpaceDN/>
        <w:bidi w:val="0"/>
        <w:adjustRightInd/>
        <w:snapToGrid/>
        <w:spacing w:line="565" w:lineRule="exact"/>
        <w:ind w:firstLine="643"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b/>
          <w:bCs/>
          <w:color w:val="auto"/>
          <w:w w:val="100"/>
          <w:sz w:val="32"/>
          <w:szCs w:val="32"/>
          <w:lang w:val="en-US" w:eastAsia="zh-CN"/>
        </w:rPr>
        <w:t>3.省级评审（2026年2月4日前）。</w:t>
      </w:r>
      <w:r>
        <w:rPr>
          <w:rFonts w:hint="eastAsia" w:ascii="仿宋_GB2312" w:hAnsi="仿宋" w:eastAsia="仿宋_GB2312" w:cs="仿宋"/>
          <w:color w:val="auto"/>
          <w:w w:val="100"/>
          <w:sz w:val="32"/>
          <w:szCs w:val="32"/>
          <w:lang w:val="en-US" w:eastAsia="zh-CN"/>
        </w:rPr>
        <w:t>省教育厅将组织专家对各单位推荐教材进行评审，形成拟入选省级规划教材名单和拟推荐参评国家级规划教材名单。</w:t>
      </w:r>
    </w:p>
    <w:p w14:paraId="044FE94F">
      <w:pPr>
        <w:keepNext w:val="0"/>
        <w:keepLines w:val="0"/>
        <w:pageBreakBefore w:val="0"/>
        <w:widowControl w:val="0"/>
        <w:kinsoku/>
        <w:wordWrap/>
        <w:overflowPunct/>
        <w:topLinePunct w:val="0"/>
        <w:autoSpaceDE/>
        <w:autoSpaceDN/>
        <w:bidi w:val="0"/>
        <w:adjustRightInd/>
        <w:snapToGrid/>
        <w:spacing w:line="565" w:lineRule="exact"/>
        <w:ind w:firstLine="643"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b/>
          <w:bCs/>
          <w:color w:val="auto"/>
          <w:w w:val="100"/>
          <w:sz w:val="32"/>
          <w:szCs w:val="32"/>
          <w:lang w:val="en-US" w:eastAsia="zh-CN"/>
        </w:rPr>
        <w:t>4.结果公示（2026年2月10前）。</w:t>
      </w:r>
      <w:r>
        <w:rPr>
          <w:rFonts w:hint="eastAsia" w:ascii="仿宋_GB2312" w:hAnsi="仿宋" w:eastAsia="仿宋_GB2312" w:cs="仿宋"/>
          <w:color w:val="auto"/>
          <w:w w:val="100"/>
          <w:sz w:val="32"/>
          <w:szCs w:val="32"/>
          <w:lang w:val="en-US" w:eastAsia="zh-CN"/>
        </w:rPr>
        <w:t>拟入选省级规划教材名单和拟推荐参评国家级规划教材名单将在省教育厅官网公示。公示无异议或异议处理完毕后，公布入选省级规划教材名单和确定推荐参评国家级规划教材名单，并完成推荐参评材料的审核和提交。</w:t>
      </w:r>
    </w:p>
    <w:p w14:paraId="447035FB">
      <w:pPr>
        <w:keepNext w:val="0"/>
        <w:keepLines w:val="0"/>
        <w:pageBreakBefore w:val="0"/>
        <w:widowControl w:val="0"/>
        <w:kinsoku/>
        <w:wordWrap/>
        <w:overflowPunct/>
        <w:topLinePunct w:val="0"/>
        <w:autoSpaceDE/>
        <w:autoSpaceDN/>
        <w:bidi w:val="0"/>
        <w:adjustRightInd/>
        <w:snapToGrid/>
        <w:spacing w:line="565" w:lineRule="exact"/>
        <w:ind w:firstLine="643"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b/>
          <w:bCs/>
          <w:color w:val="auto"/>
          <w:w w:val="100"/>
          <w:sz w:val="32"/>
          <w:szCs w:val="32"/>
          <w:lang w:val="en-US" w:eastAsia="zh-CN"/>
        </w:rPr>
        <w:t>5.材料报送（2026年3月2日前）。</w:t>
      </w:r>
      <w:r>
        <w:rPr>
          <w:rFonts w:hint="eastAsia" w:ascii="仿宋_GB2312" w:hAnsi="仿宋" w:eastAsia="仿宋_GB2312" w:cs="仿宋"/>
          <w:color w:val="auto"/>
          <w:w w:val="100"/>
          <w:sz w:val="32"/>
          <w:szCs w:val="32"/>
          <w:lang w:val="en-US" w:eastAsia="zh-CN"/>
        </w:rPr>
        <w:t>各单位完成推荐参评国家级规划教材的教材资源上传和纸质材料报送，逾期不予受理（纸质材料以寄、送达日期为准）。</w:t>
      </w:r>
    </w:p>
    <w:p w14:paraId="4370916E">
      <w:pPr>
        <w:keepNext w:val="0"/>
        <w:keepLines w:val="0"/>
        <w:pageBreakBefore w:val="0"/>
        <w:widowControl w:val="0"/>
        <w:kinsoku/>
        <w:wordWrap/>
        <w:overflowPunct/>
        <w:topLinePunct w:val="0"/>
        <w:autoSpaceDE/>
        <w:autoSpaceDN/>
        <w:bidi w:val="0"/>
        <w:adjustRightInd/>
        <w:snapToGrid/>
        <w:spacing w:line="565" w:lineRule="exact"/>
        <w:ind w:firstLine="643"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b/>
          <w:bCs/>
          <w:color w:val="auto"/>
          <w:w w:val="100"/>
          <w:sz w:val="32"/>
          <w:szCs w:val="32"/>
          <w:lang w:val="en-US" w:eastAsia="zh-CN"/>
        </w:rPr>
        <w:t>教材资源上传要求：</w:t>
      </w:r>
      <w:r>
        <w:rPr>
          <w:rFonts w:hint="eastAsia" w:ascii="仿宋_GB2312" w:hAnsi="仿宋" w:eastAsia="仿宋_GB2312" w:cs="仿宋"/>
          <w:color w:val="auto"/>
          <w:w w:val="100"/>
          <w:sz w:val="32"/>
          <w:szCs w:val="32"/>
          <w:lang w:val="en-US" w:eastAsia="zh-CN"/>
        </w:rPr>
        <w:t>2026年2月14日至2月28日期间，督促拟推荐教材的出版单位按要求配合完成以下教材资源上传。</w:t>
      </w:r>
    </w:p>
    <w:p w14:paraId="0BAE8540">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color w:val="auto"/>
          <w:w w:val="100"/>
          <w:sz w:val="32"/>
          <w:szCs w:val="32"/>
          <w:lang w:val="en-US" w:eastAsia="zh-CN"/>
        </w:rPr>
        <w:t>(1)纸质教材上传最新印次的完整PDF电子版；</w:t>
      </w:r>
    </w:p>
    <w:p w14:paraId="2CAA6080">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color w:val="auto"/>
          <w:w w:val="100"/>
          <w:sz w:val="32"/>
          <w:szCs w:val="32"/>
          <w:lang w:val="en-US" w:eastAsia="zh-CN"/>
        </w:rPr>
        <w:t>(2)数字教材上传全部教材内容电子版或填写能够查看全部教材内容的链接地址、账号；</w:t>
      </w:r>
    </w:p>
    <w:p w14:paraId="7805F5FD">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color w:val="auto"/>
          <w:w w:val="100"/>
          <w:sz w:val="32"/>
          <w:szCs w:val="32"/>
          <w:lang w:val="en-US" w:eastAsia="zh-CN"/>
        </w:rPr>
        <w:t>(3)纸质教材附带数字资源的，上传纸质教材最新印次的完整PDF电子版，以及全部数字资源电子版或能够查看全部数字资源内容的链接地址、账号。</w:t>
      </w:r>
    </w:p>
    <w:p w14:paraId="230FE48D">
      <w:pPr>
        <w:keepNext w:val="0"/>
        <w:keepLines w:val="0"/>
        <w:pageBreakBefore w:val="0"/>
        <w:widowControl w:val="0"/>
        <w:kinsoku/>
        <w:wordWrap/>
        <w:overflowPunct/>
        <w:topLinePunct w:val="0"/>
        <w:autoSpaceDE/>
        <w:autoSpaceDN/>
        <w:bidi w:val="0"/>
        <w:adjustRightInd/>
        <w:snapToGrid/>
        <w:spacing w:line="565" w:lineRule="exact"/>
        <w:ind w:firstLine="643" w:firstLineChars="200"/>
        <w:textAlignment w:val="auto"/>
        <w:rPr>
          <w:rFonts w:hint="eastAsia" w:ascii="仿宋_GB2312" w:hAnsi="仿宋" w:eastAsia="仿宋_GB2312" w:cs="仿宋"/>
          <w:b w:val="0"/>
          <w:bCs w:val="0"/>
          <w:color w:val="auto"/>
          <w:w w:val="100"/>
          <w:sz w:val="32"/>
          <w:szCs w:val="32"/>
          <w:lang w:val="en-US" w:eastAsia="zh-CN"/>
        </w:rPr>
      </w:pPr>
      <w:r>
        <w:rPr>
          <w:rFonts w:hint="eastAsia" w:ascii="仿宋_GB2312" w:hAnsi="仿宋" w:eastAsia="仿宋_GB2312" w:cs="仿宋"/>
          <w:b/>
          <w:bCs/>
          <w:color w:val="auto"/>
          <w:w w:val="100"/>
          <w:sz w:val="32"/>
          <w:szCs w:val="32"/>
          <w:lang w:val="en-US" w:eastAsia="zh-CN"/>
        </w:rPr>
        <w:t>纸质材料报送要求：</w:t>
      </w:r>
      <w:r>
        <w:rPr>
          <w:rFonts w:hint="eastAsia" w:ascii="仿宋_GB2312" w:hAnsi="仿宋" w:eastAsia="仿宋_GB2312" w:cs="仿宋"/>
          <w:b w:val="0"/>
          <w:bCs w:val="0"/>
          <w:color w:val="auto"/>
          <w:w w:val="100"/>
          <w:sz w:val="32"/>
          <w:szCs w:val="32"/>
          <w:lang w:val="en-US" w:eastAsia="zh-CN"/>
        </w:rPr>
        <w:t>2026年3月2日前完成以下材料报送。</w:t>
      </w:r>
    </w:p>
    <w:p w14:paraId="45E0B0B3">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color w:val="auto"/>
          <w:w w:val="100"/>
          <w:sz w:val="32"/>
          <w:szCs w:val="32"/>
          <w:lang w:val="en-US" w:eastAsia="zh-CN"/>
        </w:rPr>
        <w:t>(1)通过普通高等教育本科国家级规划教材申报系统打印具有申报编号和防伪标识的《普通高等教育本科国家级规划教材申报书》（以下简称《申报书》），将《申报书》及其附件材料一起装订成册（一式两份，须标注“原件”和“复印件”，彩色打印，按序胶装）；</w:t>
      </w:r>
    </w:p>
    <w:p w14:paraId="063419C5">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color w:val="auto"/>
          <w:w w:val="100"/>
          <w:sz w:val="32"/>
          <w:szCs w:val="32"/>
          <w:lang w:val="en-US" w:eastAsia="zh-CN"/>
        </w:rPr>
        <w:t>(2)与系统生成的推荐汇总表（二份）一并加盖推荐单位公章；</w:t>
      </w:r>
    </w:p>
    <w:p w14:paraId="0A3D507F">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color w:val="auto"/>
          <w:w w:val="100"/>
          <w:sz w:val="32"/>
          <w:szCs w:val="32"/>
          <w:lang w:val="en-US" w:eastAsia="zh-CN"/>
        </w:rPr>
        <w:t>(3)纸质教材提供一式三份右上角贴有申报编号的最新版次印次的样书；</w:t>
      </w:r>
    </w:p>
    <w:p w14:paraId="1A382085">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color w:val="auto"/>
          <w:w w:val="100"/>
          <w:sz w:val="32"/>
          <w:szCs w:val="32"/>
          <w:lang w:val="en-US" w:eastAsia="zh-CN"/>
        </w:rPr>
        <w:t>(4)数字教材提供一式三份贴有申报编号的电子版(光盘或U盘或实际销售的载体);</w:t>
      </w:r>
    </w:p>
    <w:p w14:paraId="1F75815E">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color w:val="auto"/>
          <w:w w:val="100"/>
          <w:sz w:val="32"/>
          <w:szCs w:val="32"/>
          <w:lang w:val="en-US" w:eastAsia="zh-CN"/>
        </w:rPr>
        <w:t>(5)纸质教材附带数字资源的,提供一式三份贴有申报编号的纸质样书和全部数字资源电子版(光盘或U盘或实际销售的载体)；</w:t>
      </w:r>
    </w:p>
    <w:p w14:paraId="1AA238C1">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color w:val="auto"/>
          <w:w w:val="100"/>
          <w:sz w:val="32"/>
          <w:szCs w:val="32"/>
          <w:lang w:val="en-US" w:eastAsia="zh-CN"/>
        </w:rPr>
        <w:t>(6)1种教材所有材料放入1个档案袋,并将系统生成的推荐汇总表贴于档案袋外表面。邮寄时请在邮包上标注“规划教材+学校名称”;</w:t>
      </w:r>
    </w:p>
    <w:p w14:paraId="4226B075">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color w:val="auto"/>
          <w:w w:val="100"/>
          <w:sz w:val="32"/>
          <w:szCs w:val="32"/>
          <w:lang w:val="en-US" w:eastAsia="zh-CN"/>
        </w:rPr>
        <w:t>(7)纸质材料须与系统填报材料保持一致，否则不予受理。</w:t>
      </w:r>
    </w:p>
    <w:p w14:paraId="74D138B4">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黑体" w:hAnsi="黑体" w:eastAsia="黑体" w:cs="黑体"/>
          <w:color w:val="auto"/>
          <w:w w:val="100"/>
          <w:sz w:val="32"/>
          <w:szCs w:val="32"/>
          <w:lang w:val="en-US" w:eastAsia="zh-CN"/>
        </w:rPr>
      </w:pPr>
      <w:r>
        <w:rPr>
          <w:rFonts w:hint="eastAsia" w:ascii="黑体" w:hAnsi="黑体" w:eastAsia="黑体" w:cs="黑体"/>
          <w:color w:val="auto"/>
          <w:w w:val="100"/>
          <w:sz w:val="32"/>
          <w:szCs w:val="32"/>
          <w:lang w:val="en-US" w:eastAsia="zh-CN"/>
        </w:rPr>
        <w:t>五、其他要求</w:t>
      </w:r>
    </w:p>
    <w:p w14:paraId="5B3618CB">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val="en-US" w:eastAsia="zh-CN"/>
        </w:rPr>
      </w:pPr>
      <w:r>
        <w:rPr>
          <w:rFonts w:hint="eastAsia" w:ascii="仿宋_GB2312" w:hAnsi="仿宋" w:eastAsia="仿宋_GB2312" w:cs="仿宋"/>
          <w:color w:val="auto"/>
          <w:w w:val="100"/>
          <w:sz w:val="32"/>
          <w:szCs w:val="32"/>
          <w:lang w:val="en-US" w:eastAsia="zh-CN"/>
        </w:rPr>
        <w:t>各单位要对推荐教材严格审核把关，对政治上存在问题、出现违法违纪情形或违反师德师风问题、社会形象负面的教材实行一票否决。对于推荐工作中存在弄虚作假、借机谋取私利、收受贿赂等违法违纪行为的，一经发现并核实，一律取消推荐资格，并按有关规定予以严肃处理。</w:t>
      </w:r>
    </w:p>
    <w:p w14:paraId="067648A9">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黑体" w:hAnsi="黑体" w:eastAsia="黑体" w:cs="黑体"/>
          <w:color w:val="auto"/>
          <w:w w:val="100"/>
          <w:sz w:val="32"/>
          <w:szCs w:val="32"/>
          <w:lang w:val="en-US" w:eastAsia="zh-CN"/>
        </w:rPr>
      </w:pPr>
      <w:r>
        <w:rPr>
          <w:rFonts w:hint="eastAsia" w:ascii="黑体" w:hAnsi="黑体" w:eastAsia="黑体" w:cs="黑体"/>
          <w:color w:val="auto"/>
          <w:w w:val="100"/>
          <w:sz w:val="32"/>
          <w:szCs w:val="32"/>
          <w:lang w:val="en-US" w:eastAsia="zh-CN"/>
        </w:rPr>
        <w:t>六、联系方式</w:t>
      </w:r>
    </w:p>
    <w:p w14:paraId="463B6C9D">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lang w:eastAsia="zh-CN"/>
        </w:rPr>
      </w:pPr>
      <w:r>
        <w:rPr>
          <w:rFonts w:hint="eastAsia" w:ascii="仿宋_GB2312" w:hAnsi="仿宋" w:eastAsia="仿宋_GB2312" w:cs="仿宋"/>
          <w:color w:val="auto"/>
          <w:w w:val="100"/>
          <w:sz w:val="32"/>
          <w:szCs w:val="32"/>
        </w:rPr>
        <w:t>请各</w:t>
      </w:r>
      <w:r>
        <w:rPr>
          <w:rFonts w:hint="eastAsia" w:ascii="仿宋_GB2312" w:hAnsi="仿宋" w:eastAsia="仿宋_GB2312" w:cs="仿宋"/>
          <w:color w:val="auto"/>
          <w:w w:val="100"/>
          <w:sz w:val="32"/>
          <w:szCs w:val="32"/>
          <w:lang w:eastAsia="zh-CN"/>
        </w:rPr>
        <w:t>单位</w:t>
      </w:r>
      <w:r>
        <w:rPr>
          <w:rFonts w:hint="eastAsia" w:ascii="仿宋_GB2312" w:hAnsi="仿宋" w:eastAsia="仿宋_GB2312" w:cs="仿宋"/>
          <w:color w:val="auto"/>
          <w:w w:val="100"/>
          <w:sz w:val="32"/>
          <w:szCs w:val="32"/>
        </w:rPr>
        <w:t>确定1名</w:t>
      </w:r>
      <w:r>
        <w:rPr>
          <w:rFonts w:hint="eastAsia" w:ascii="仿宋_GB2312" w:hAnsi="仿宋" w:eastAsia="仿宋_GB2312" w:cs="仿宋"/>
          <w:color w:val="auto"/>
          <w:w w:val="100"/>
          <w:sz w:val="32"/>
          <w:szCs w:val="32"/>
          <w:lang w:eastAsia="zh-CN"/>
        </w:rPr>
        <w:t>工作人员</w:t>
      </w:r>
      <w:r>
        <w:rPr>
          <w:rFonts w:hint="eastAsia" w:ascii="仿宋_GB2312" w:hAnsi="仿宋" w:eastAsia="仿宋_GB2312" w:cs="仿宋"/>
          <w:color w:val="auto"/>
          <w:w w:val="100"/>
          <w:sz w:val="32"/>
          <w:szCs w:val="32"/>
        </w:rPr>
        <w:t>作为本次工作</w:t>
      </w:r>
      <w:r>
        <w:rPr>
          <w:rFonts w:hint="eastAsia" w:ascii="仿宋_GB2312" w:hAnsi="仿宋" w:eastAsia="仿宋_GB2312" w:cs="仿宋"/>
          <w:color w:val="auto"/>
          <w:w w:val="100"/>
          <w:sz w:val="32"/>
          <w:szCs w:val="32"/>
          <w:lang w:eastAsia="zh-CN"/>
        </w:rPr>
        <w:t>开展</w:t>
      </w:r>
      <w:r>
        <w:rPr>
          <w:rFonts w:hint="eastAsia" w:ascii="仿宋_GB2312" w:hAnsi="仿宋" w:eastAsia="仿宋_GB2312" w:cs="仿宋"/>
          <w:color w:val="auto"/>
          <w:w w:val="100"/>
          <w:sz w:val="32"/>
          <w:szCs w:val="32"/>
        </w:rPr>
        <w:t>的联</w:t>
      </w:r>
      <w:r>
        <w:rPr>
          <w:rFonts w:hint="eastAsia" w:ascii="仿宋_GB2312" w:hAnsi="仿宋" w:eastAsia="仿宋_GB2312" w:cs="仿宋"/>
          <w:color w:val="auto"/>
          <w:w w:val="100"/>
          <w:sz w:val="32"/>
          <w:szCs w:val="32"/>
          <w:lang w:eastAsia="zh-CN"/>
        </w:rPr>
        <w:t>系</w:t>
      </w:r>
      <w:r>
        <w:rPr>
          <w:rFonts w:hint="eastAsia" w:ascii="仿宋_GB2312" w:hAnsi="仿宋" w:eastAsia="仿宋_GB2312" w:cs="仿宋"/>
          <w:color w:val="auto"/>
          <w:w w:val="100"/>
          <w:sz w:val="32"/>
          <w:szCs w:val="32"/>
        </w:rPr>
        <w:t>人，</w:t>
      </w:r>
      <w:r>
        <w:rPr>
          <w:rFonts w:hint="eastAsia" w:ascii="仿宋_GB2312" w:hAnsi="仿宋" w:eastAsia="仿宋_GB2312" w:cs="仿宋"/>
          <w:color w:val="auto"/>
          <w:w w:val="100"/>
          <w:sz w:val="32"/>
          <w:szCs w:val="32"/>
          <w:lang w:eastAsia="zh-CN"/>
        </w:rPr>
        <w:t>并</w:t>
      </w:r>
      <w:r>
        <w:rPr>
          <w:rFonts w:hint="eastAsia" w:ascii="仿宋_GB2312" w:hAnsi="仿宋" w:eastAsia="仿宋_GB2312" w:cs="仿宋"/>
          <w:color w:val="auto"/>
          <w:w w:val="100"/>
          <w:sz w:val="32"/>
          <w:szCs w:val="32"/>
          <w:lang w:val="en-US" w:eastAsia="zh-CN"/>
        </w:rPr>
        <w:t>于2026年1月12日前将《江西省普通高等教育本科省级规划教材遴选及国家级规划教材推荐工作联系人信息表》Word版、加盖单位公章PDF版发至</w:t>
      </w:r>
      <w:r>
        <w:rPr>
          <w:rFonts w:hint="default" w:ascii="仿宋_GB2312" w:hAnsi="仿宋" w:eastAsia="仿宋_GB2312" w:cs="仿宋"/>
          <w:color w:val="auto"/>
          <w:w w:val="100"/>
          <w:sz w:val="32"/>
          <w:szCs w:val="32"/>
          <w:lang w:val="en" w:eastAsia="zh-CN"/>
        </w:rPr>
        <w:t>指定</w:t>
      </w:r>
      <w:r>
        <w:rPr>
          <w:rFonts w:hint="eastAsia" w:ascii="仿宋_GB2312" w:hAnsi="仿宋" w:eastAsia="仿宋_GB2312" w:cs="仿宋"/>
          <w:color w:val="auto"/>
          <w:w w:val="100"/>
          <w:sz w:val="32"/>
          <w:szCs w:val="32"/>
          <w:lang w:val="en-US" w:eastAsia="zh-CN"/>
        </w:rPr>
        <w:t>电子邮箱,邮件主题及文件名均为单位名称。</w:t>
      </w:r>
      <w:r>
        <w:rPr>
          <w:rFonts w:hint="eastAsia" w:ascii="仿宋_GB2312" w:hAnsi="仿宋" w:eastAsia="仿宋_GB2312" w:cs="仿宋"/>
          <w:color w:val="auto"/>
          <w:w w:val="100"/>
          <w:sz w:val="32"/>
          <w:szCs w:val="32"/>
        </w:rPr>
        <w:t>各申报</w:t>
      </w:r>
      <w:r>
        <w:rPr>
          <w:rFonts w:hint="eastAsia" w:ascii="仿宋_GB2312" w:hAnsi="仿宋" w:eastAsia="仿宋_GB2312" w:cs="仿宋"/>
          <w:color w:val="auto"/>
          <w:w w:val="100"/>
          <w:sz w:val="32"/>
          <w:szCs w:val="32"/>
          <w:lang w:eastAsia="zh-CN"/>
        </w:rPr>
        <w:t>单位</w:t>
      </w:r>
      <w:r>
        <w:rPr>
          <w:rFonts w:hint="eastAsia" w:ascii="仿宋_GB2312" w:hAnsi="仿宋" w:eastAsia="仿宋_GB2312" w:cs="仿宋"/>
          <w:color w:val="auto"/>
          <w:w w:val="100"/>
          <w:sz w:val="32"/>
          <w:szCs w:val="32"/>
        </w:rPr>
        <w:t>工作联</w:t>
      </w:r>
      <w:r>
        <w:rPr>
          <w:rFonts w:hint="eastAsia" w:ascii="仿宋_GB2312" w:hAnsi="仿宋" w:eastAsia="仿宋_GB2312" w:cs="仿宋"/>
          <w:color w:val="auto"/>
          <w:w w:val="100"/>
          <w:sz w:val="32"/>
          <w:szCs w:val="32"/>
          <w:lang w:eastAsia="zh-CN"/>
        </w:rPr>
        <w:t>系</w:t>
      </w:r>
      <w:r>
        <w:rPr>
          <w:rFonts w:hint="eastAsia" w:ascii="仿宋_GB2312" w:hAnsi="仿宋" w:eastAsia="仿宋_GB2312" w:cs="仿宋"/>
          <w:color w:val="auto"/>
          <w:w w:val="100"/>
          <w:sz w:val="32"/>
          <w:szCs w:val="32"/>
        </w:rPr>
        <w:t>人加入规划教材管理员QQ群（群号：</w:t>
      </w:r>
      <w:r>
        <w:rPr>
          <w:rFonts w:hint="eastAsia" w:ascii="仿宋_GB2312" w:hAnsi="仿宋" w:eastAsia="仿宋_GB2312" w:cs="仿宋"/>
          <w:color w:val="auto"/>
          <w:w w:val="100"/>
          <w:sz w:val="32"/>
          <w:szCs w:val="32"/>
          <w:lang w:val="en-US" w:eastAsia="zh-CN"/>
        </w:rPr>
        <w:t>748419001</w:t>
      </w:r>
      <w:r>
        <w:rPr>
          <w:rFonts w:hint="eastAsia" w:ascii="仿宋_GB2312" w:hAnsi="仿宋" w:eastAsia="仿宋_GB2312" w:cs="仿宋"/>
          <w:color w:val="auto"/>
          <w:w w:val="100"/>
          <w:sz w:val="32"/>
          <w:szCs w:val="32"/>
        </w:rPr>
        <w:t>），后续将组织开展线上集中答疑并分配</w:t>
      </w:r>
      <w:r>
        <w:rPr>
          <w:rFonts w:hint="eastAsia" w:ascii="仿宋_GB2312" w:hAnsi="仿宋" w:eastAsia="仿宋_GB2312" w:cs="仿宋"/>
          <w:color w:val="auto"/>
          <w:w w:val="100"/>
          <w:sz w:val="32"/>
          <w:szCs w:val="32"/>
          <w:lang w:eastAsia="zh-CN"/>
        </w:rPr>
        <w:t>申报系统高校</w:t>
      </w:r>
      <w:r>
        <w:rPr>
          <w:rFonts w:hint="eastAsia" w:ascii="仿宋_GB2312" w:hAnsi="仿宋" w:eastAsia="仿宋_GB2312" w:cs="仿宋"/>
          <w:color w:val="auto"/>
          <w:w w:val="100"/>
          <w:sz w:val="32"/>
          <w:szCs w:val="32"/>
        </w:rPr>
        <w:t>管理员账号</w:t>
      </w:r>
      <w:r>
        <w:rPr>
          <w:rFonts w:hint="eastAsia" w:ascii="仿宋_GB2312" w:hAnsi="仿宋" w:eastAsia="仿宋_GB2312" w:cs="仿宋"/>
          <w:color w:val="auto"/>
          <w:w w:val="100"/>
          <w:sz w:val="32"/>
          <w:szCs w:val="32"/>
          <w:lang w:eastAsia="zh-CN"/>
        </w:rPr>
        <w:t>（高校联系人和系统管理员须为同一人）</w:t>
      </w:r>
      <w:r>
        <w:rPr>
          <w:rFonts w:hint="eastAsia" w:ascii="仿宋_GB2312" w:hAnsi="仿宋" w:eastAsia="仿宋_GB2312" w:cs="仿宋"/>
          <w:color w:val="auto"/>
          <w:w w:val="100"/>
          <w:sz w:val="32"/>
          <w:szCs w:val="32"/>
        </w:rPr>
        <w:t>。</w:t>
      </w:r>
      <w:r>
        <w:rPr>
          <w:rFonts w:hint="eastAsia" w:ascii="仿宋_GB2312" w:hAnsi="仿宋" w:eastAsia="仿宋_GB2312" w:cs="仿宋"/>
          <w:color w:val="auto"/>
          <w:w w:val="100"/>
          <w:sz w:val="32"/>
          <w:szCs w:val="32"/>
          <w:lang w:eastAsia="zh-CN"/>
        </w:rPr>
        <w:t>各系统</w:t>
      </w:r>
      <w:r>
        <w:rPr>
          <w:rFonts w:hint="eastAsia" w:ascii="仿宋_GB2312" w:hAnsi="仿宋" w:eastAsia="仿宋_GB2312" w:cs="仿宋"/>
          <w:color w:val="auto"/>
          <w:w w:val="100"/>
          <w:sz w:val="32"/>
          <w:szCs w:val="32"/>
        </w:rPr>
        <w:t>管理员</w:t>
      </w:r>
      <w:r>
        <w:rPr>
          <w:rFonts w:hint="eastAsia" w:ascii="仿宋_GB2312" w:hAnsi="仿宋" w:eastAsia="仿宋_GB2312" w:cs="仿宋"/>
          <w:color w:val="auto"/>
          <w:w w:val="100"/>
          <w:sz w:val="32"/>
          <w:szCs w:val="32"/>
          <w:lang w:eastAsia="zh-CN"/>
        </w:rPr>
        <w:t>要做好申报人账号分配以及信息安全管理等工作。</w:t>
      </w:r>
    </w:p>
    <w:p w14:paraId="4CA2A49B">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default" w:ascii="仿宋_GB2312" w:hAnsi="仿宋" w:eastAsia="仿宋_GB2312" w:cs="仿宋"/>
          <w:color w:val="auto"/>
          <w:w w:val="100"/>
          <w:sz w:val="32"/>
          <w:szCs w:val="32"/>
          <w:lang w:val="en-US" w:eastAsia="zh-CN"/>
        </w:rPr>
      </w:pPr>
      <w:r>
        <w:rPr>
          <w:rFonts w:hint="eastAsia" w:ascii="仿宋_GB2312" w:hAnsi="仿宋" w:eastAsia="仿宋_GB2312" w:cs="仿宋"/>
          <w:color w:val="auto"/>
          <w:w w:val="100"/>
          <w:sz w:val="32"/>
          <w:szCs w:val="32"/>
        </w:rPr>
        <w:t xml:space="preserve">政策咨询：省教育厅高等教育处 </w:t>
      </w:r>
      <w:r>
        <w:rPr>
          <w:rFonts w:hint="eastAsia" w:ascii="仿宋_GB2312" w:hAnsi="仿宋" w:eastAsia="仿宋_GB2312" w:cs="仿宋"/>
          <w:color w:val="auto"/>
          <w:w w:val="100"/>
          <w:sz w:val="32"/>
          <w:szCs w:val="32"/>
          <w:lang w:eastAsia="zh-CN"/>
        </w:rPr>
        <w:t>朱彬</w:t>
      </w:r>
      <w:r>
        <w:rPr>
          <w:rFonts w:hint="eastAsia" w:ascii="仿宋_GB2312" w:hAnsi="仿宋" w:eastAsia="仿宋_GB2312" w:cs="仿宋"/>
          <w:color w:val="auto"/>
          <w:w w:val="100"/>
          <w:sz w:val="32"/>
          <w:szCs w:val="32"/>
        </w:rPr>
        <w:t>，0791-867</w:t>
      </w:r>
      <w:r>
        <w:rPr>
          <w:rFonts w:hint="eastAsia" w:ascii="仿宋_GB2312" w:hAnsi="仿宋" w:eastAsia="仿宋_GB2312" w:cs="仿宋"/>
          <w:color w:val="auto"/>
          <w:w w:val="100"/>
          <w:sz w:val="32"/>
          <w:szCs w:val="32"/>
          <w:lang w:val="en-US" w:eastAsia="zh-CN"/>
        </w:rPr>
        <w:t>56228，电子邮箱:106617</w:t>
      </w:r>
      <w:r>
        <w:rPr>
          <w:rFonts w:hint="default" w:ascii="仿宋_GB2312" w:hAnsi="仿宋" w:eastAsia="仿宋_GB2312" w:cs="仿宋"/>
          <w:color w:val="auto"/>
          <w:w w:val="100"/>
          <w:sz w:val="32"/>
          <w:szCs w:val="32"/>
          <w:lang w:val="en" w:eastAsia="zh-CN"/>
        </w:rPr>
        <w:t>4</w:t>
      </w:r>
      <w:r>
        <w:rPr>
          <w:rFonts w:hint="eastAsia" w:ascii="仿宋_GB2312" w:hAnsi="仿宋" w:eastAsia="仿宋_GB2312" w:cs="仿宋"/>
          <w:color w:val="auto"/>
          <w:w w:val="100"/>
          <w:sz w:val="32"/>
          <w:szCs w:val="32"/>
          <w:lang w:val="en-US" w:eastAsia="zh-CN"/>
        </w:rPr>
        <w:t>15@qq.com;</w:t>
      </w:r>
    </w:p>
    <w:p w14:paraId="1FCEF424">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default" w:ascii="仿宋_GB2312" w:hAnsi="Times New Roman" w:eastAsia="仿宋_GB2312" w:cs="仿宋_GB2312"/>
          <w:color w:val="auto"/>
          <w:w w:val="100"/>
          <w:sz w:val="32"/>
          <w:szCs w:val="32"/>
          <w:lang w:val="en-US" w:eastAsia="zh-CN"/>
        </w:rPr>
      </w:pPr>
      <w:r>
        <w:rPr>
          <w:rFonts w:hint="eastAsia" w:ascii="仿宋_GB2312" w:hAnsi="Times New Roman" w:eastAsia="仿宋_GB2312" w:cs="仿宋_GB2312"/>
          <w:color w:val="auto"/>
          <w:w w:val="100"/>
          <w:sz w:val="32"/>
          <w:szCs w:val="32"/>
        </w:rPr>
        <w:t>系统服务：</w:t>
      </w:r>
      <w:r>
        <w:rPr>
          <w:rFonts w:hint="eastAsia" w:ascii="仿宋_GB2312" w:hAnsi="Times New Roman" w:eastAsia="仿宋_GB2312" w:cs="仿宋_GB2312"/>
          <w:color w:val="auto"/>
          <w:w w:val="100"/>
          <w:sz w:val="32"/>
          <w:szCs w:val="32"/>
          <w:lang w:eastAsia="zh-CN"/>
        </w:rPr>
        <w:t>贾老师010-66093164</w:t>
      </w:r>
      <w:r>
        <w:rPr>
          <w:rFonts w:hint="eastAsia" w:ascii="仿宋_GB2312" w:hAnsi="Times New Roman" w:eastAsia="仿宋_GB2312" w:cs="仿宋_GB2312"/>
          <w:color w:val="auto"/>
          <w:w w:val="100"/>
          <w:sz w:val="32"/>
          <w:szCs w:val="32"/>
          <w:lang w:val="en-US" w:eastAsia="zh-CN"/>
        </w:rPr>
        <w:t>;</w:t>
      </w:r>
    </w:p>
    <w:p w14:paraId="093C19B1">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w w:val="100"/>
          <w:sz w:val="32"/>
          <w:szCs w:val="32"/>
        </w:rPr>
      </w:pPr>
      <w:r>
        <w:rPr>
          <w:rFonts w:hint="eastAsia" w:ascii="仿宋_GB2312" w:hAnsi="仿宋" w:eastAsia="仿宋_GB2312" w:cs="仿宋"/>
          <w:color w:val="auto"/>
          <w:w w:val="100"/>
          <w:sz w:val="32"/>
          <w:szCs w:val="32"/>
          <w:lang w:eastAsia="zh-CN"/>
        </w:rPr>
        <w:t>纸质</w:t>
      </w:r>
      <w:r>
        <w:rPr>
          <w:rFonts w:hint="eastAsia" w:ascii="仿宋_GB2312" w:hAnsi="仿宋" w:eastAsia="仿宋_GB2312" w:cs="仿宋"/>
          <w:color w:val="auto"/>
          <w:w w:val="100"/>
          <w:sz w:val="32"/>
          <w:szCs w:val="32"/>
        </w:rPr>
        <w:t>材料邮寄地址及联系方式</w:t>
      </w:r>
      <w:r>
        <w:rPr>
          <w:rFonts w:hint="eastAsia" w:ascii="仿宋_GB2312" w:hAnsi="仿宋" w:eastAsia="仿宋_GB2312" w:cs="仿宋"/>
          <w:color w:val="auto"/>
          <w:w w:val="100"/>
          <w:sz w:val="32"/>
          <w:szCs w:val="32"/>
          <w:lang w:eastAsia="zh-CN"/>
        </w:rPr>
        <w:t>（限</w:t>
      </w:r>
      <w:r>
        <w:rPr>
          <w:rFonts w:hint="eastAsia" w:ascii="仿宋_GB2312" w:hAnsi="仿宋" w:eastAsia="仿宋_GB2312" w:cs="仿宋"/>
          <w:color w:val="auto"/>
          <w:w w:val="100"/>
          <w:sz w:val="32"/>
          <w:szCs w:val="32"/>
          <w:lang w:val="en-US" w:eastAsia="zh-CN"/>
        </w:rPr>
        <w:t>EMS</w:t>
      </w:r>
      <w:r>
        <w:rPr>
          <w:rFonts w:hint="eastAsia" w:ascii="仿宋_GB2312" w:hAnsi="仿宋" w:eastAsia="仿宋_GB2312" w:cs="仿宋"/>
          <w:color w:val="auto"/>
          <w:w w:val="100"/>
          <w:sz w:val="32"/>
          <w:szCs w:val="32"/>
          <w:lang w:eastAsia="zh-CN"/>
        </w:rPr>
        <w:t>）</w:t>
      </w:r>
      <w:r>
        <w:rPr>
          <w:rFonts w:hint="eastAsia" w:ascii="仿宋_GB2312" w:hAnsi="仿宋" w:eastAsia="仿宋_GB2312" w:cs="仿宋"/>
          <w:color w:val="auto"/>
          <w:w w:val="100"/>
          <w:sz w:val="32"/>
          <w:szCs w:val="32"/>
        </w:rPr>
        <w:t>：南昌市红谷滩区赣江南大道2888号江西教育发展大厦2l15室，</w:t>
      </w:r>
      <w:r>
        <w:rPr>
          <w:rFonts w:hint="eastAsia" w:ascii="仿宋_GB2312" w:hAnsi="仿宋" w:eastAsia="仿宋_GB2312" w:cs="仿宋"/>
          <w:color w:val="auto"/>
          <w:w w:val="100"/>
          <w:sz w:val="32"/>
          <w:szCs w:val="32"/>
          <w:lang w:eastAsia="zh-CN"/>
        </w:rPr>
        <w:t>朱彬</w:t>
      </w:r>
      <w:r>
        <w:rPr>
          <w:rFonts w:hint="eastAsia" w:ascii="仿宋_GB2312" w:hAnsi="仿宋" w:eastAsia="仿宋_GB2312" w:cs="仿宋"/>
          <w:color w:val="auto"/>
          <w:w w:val="100"/>
          <w:sz w:val="32"/>
          <w:szCs w:val="32"/>
        </w:rPr>
        <w:t>，0791-867</w:t>
      </w:r>
      <w:r>
        <w:rPr>
          <w:rFonts w:hint="eastAsia" w:ascii="仿宋_GB2312" w:hAnsi="仿宋" w:eastAsia="仿宋_GB2312" w:cs="仿宋"/>
          <w:color w:val="auto"/>
          <w:w w:val="100"/>
          <w:sz w:val="32"/>
          <w:szCs w:val="32"/>
          <w:lang w:val="en-US" w:eastAsia="zh-CN"/>
        </w:rPr>
        <w:t>56228</w:t>
      </w:r>
      <w:r>
        <w:rPr>
          <w:rFonts w:hint="eastAsia" w:ascii="仿宋_GB2312" w:hAnsi="仿宋" w:eastAsia="仿宋_GB2312" w:cs="仿宋"/>
          <w:color w:val="auto"/>
          <w:w w:val="100"/>
          <w:sz w:val="32"/>
          <w:szCs w:val="32"/>
        </w:rPr>
        <w:t>。</w:t>
      </w:r>
    </w:p>
    <w:p w14:paraId="7425A527">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sz w:val="32"/>
          <w:szCs w:val="32"/>
          <w:lang w:eastAsia="zh-CN"/>
        </w:rPr>
      </w:pPr>
    </w:p>
    <w:p w14:paraId="0F7D9B9D">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eastAsia="zh-CN"/>
        </w:rPr>
        <w:t>附件：</w:t>
      </w:r>
      <w:r>
        <w:rPr>
          <w:rFonts w:hint="eastAsia" w:ascii="仿宋_GB2312" w:hAnsi="仿宋" w:eastAsia="仿宋_GB2312" w:cs="仿宋"/>
          <w:color w:val="auto"/>
          <w:sz w:val="32"/>
          <w:szCs w:val="32"/>
          <w:lang w:val="en-US" w:eastAsia="zh-CN"/>
        </w:rPr>
        <w:t>1.工作联系人信息表</w:t>
      </w:r>
    </w:p>
    <w:p w14:paraId="05E856E8">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xml:space="preserve">      2.普通高等教育本科国家级规划教材申报书</w:t>
      </w:r>
    </w:p>
    <w:p w14:paraId="2CE8C9CD">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xml:space="preserve">      3.普通高等教育本科国家级规划教材申报汇总表</w:t>
      </w:r>
    </w:p>
    <w:p w14:paraId="175290C7">
      <w:pPr>
        <w:keepNext w:val="0"/>
        <w:keepLines w:val="0"/>
        <w:pageBreakBefore w:val="0"/>
        <w:widowControl w:val="0"/>
        <w:kinsoku/>
        <w:wordWrap/>
        <w:overflowPunct/>
        <w:topLinePunct w:val="0"/>
        <w:autoSpaceDE/>
        <w:autoSpaceDN/>
        <w:bidi w:val="0"/>
        <w:adjustRightInd/>
        <w:snapToGrid/>
        <w:spacing w:line="565" w:lineRule="exact"/>
        <w:ind w:firstLine="640" w:firstLineChars="200"/>
        <w:textAlignment w:val="auto"/>
        <w:rPr>
          <w:rFonts w:hint="default" w:ascii="仿宋_GB2312" w:hAnsi="仿宋" w:eastAsia="仿宋_GB2312" w:cs="仿宋"/>
          <w:color w:val="auto"/>
          <w:sz w:val="32"/>
          <w:szCs w:val="32"/>
          <w:lang w:val="en-US" w:eastAsia="zh-CN"/>
        </w:rPr>
      </w:pPr>
    </w:p>
    <w:p w14:paraId="6AAB5897">
      <w:pPr>
        <w:spacing w:line="620" w:lineRule="exact"/>
        <w:ind w:firstLine="640" w:firstLineChars="200"/>
        <w:jc w:val="left"/>
        <w:rPr>
          <w:rFonts w:hint="eastAsia" w:ascii="仿宋_GB2312" w:hAnsi="仿宋" w:eastAsia="仿宋_GB2312" w:cs="仿宋"/>
          <w:color w:val="auto"/>
          <w:sz w:val="32"/>
          <w:szCs w:val="32"/>
        </w:rPr>
      </w:pPr>
      <w:r>
        <w:rPr>
          <w:rFonts w:hint="eastAsia"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val="en-US" w:eastAsia="zh-CN"/>
        </w:rPr>
        <w:t xml:space="preserve"> </w:t>
      </w:r>
      <w:r>
        <w:rPr>
          <w:rFonts w:hint="eastAsia" w:ascii="仿宋_GB2312" w:hAnsi="Times New Roman" w:eastAsia="仿宋_GB2312" w:cs="仿宋_GB2312"/>
          <w:color w:val="auto"/>
          <w:sz w:val="32"/>
          <w:szCs w:val="32"/>
        </w:rPr>
        <w:t xml:space="preserve">                     </w:t>
      </w:r>
      <w:r>
        <w:rPr>
          <w:rFonts w:hint="eastAsia" w:ascii="仿宋_GB2312" w:hAnsi="仿宋" w:eastAsia="仿宋_GB2312" w:cs="仿宋"/>
          <w:color w:val="auto"/>
          <w:sz w:val="32"/>
          <w:szCs w:val="32"/>
        </w:rPr>
        <w:t xml:space="preserve">     江西省教育厅</w:t>
      </w:r>
    </w:p>
    <w:p w14:paraId="039D69A3">
      <w:pPr>
        <w:spacing w:line="62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 xml:space="preserve">                       </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rPr>
        <w:t xml:space="preserve">   </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rPr>
        <w:t xml:space="preserve">   202</w:t>
      </w:r>
      <w:r>
        <w:rPr>
          <w:rFonts w:hint="eastAsia" w:ascii="仿宋_GB2312" w:hAnsi="仿宋" w:eastAsia="仿宋_GB2312" w:cs="仿宋"/>
          <w:color w:val="auto"/>
          <w:sz w:val="32"/>
          <w:szCs w:val="32"/>
          <w:lang w:val="en-US" w:eastAsia="zh-CN"/>
        </w:rPr>
        <w:t>6</w:t>
      </w:r>
      <w:r>
        <w:rPr>
          <w:rFonts w:hint="eastAsia" w:ascii="仿宋_GB2312" w:hAnsi="仿宋" w:eastAsia="仿宋_GB2312" w:cs="仿宋"/>
          <w:color w:val="auto"/>
          <w:sz w:val="32"/>
          <w:szCs w:val="32"/>
        </w:rPr>
        <w:t>年</w:t>
      </w: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rPr>
        <w:t>月</w:t>
      </w:r>
      <w:r>
        <w:rPr>
          <w:rFonts w:hint="eastAsia" w:ascii="仿宋_GB2312" w:hAnsi="仿宋" w:eastAsia="仿宋_GB2312" w:cs="仿宋"/>
          <w:color w:val="auto"/>
          <w:sz w:val="32"/>
          <w:szCs w:val="32"/>
          <w:lang w:val="en-US" w:eastAsia="zh-CN"/>
        </w:rPr>
        <w:t>8</w:t>
      </w:r>
      <w:r>
        <w:rPr>
          <w:rFonts w:hint="eastAsia" w:ascii="仿宋_GB2312" w:hAnsi="仿宋" w:eastAsia="仿宋_GB2312" w:cs="仿宋"/>
          <w:color w:val="auto"/>
          <w:sz w:val="32"/>
          <w:szCs w:val="32"/>
        </w:rPr>
        <w:t>日</w:t>
      </w:r>
    </w:p>
    <w:p w14:paraId="33D78CF9">
      <w:pPr>
        <w:spacing w:line="585" w:lineRule="exact"/>
        <w:rPr>
          <w:rFonts w:ascii="仿宋_GB2312" w:hAnsi="仿宋" w:eastAsia="仿宋_GB2312" w:cs="仿宋"/>
          <w:color w:val="auto"/>
          <w:sz w:val="32"/>
          <w:szCs w:val="32"/>
        </w:rPr>
        <w:sectPr>
          <w:footerReference r:id="rId3" w:type="default"/>
          <w:pgSz w:w="11906" w:h="16838"/>
          <w:pgMar w:top="1434" w:right="1434" w:bottom="1434" w:left="1434" w:header="850" w:footer="1587" w:gutter="0"/>
          <w:pgNumType w:fmt="decimal"/>
          <w:cols w:space="0" w:num="1"/>
          <w:rtlGutter w:val="0"/>
          <w:docGrid w:linePitch="312" w:charSpace="0"/>
        </w:sectPr>
      </w:pPr>
    </w:p>
    <w:p w14:paraId="52A47943">
      <w:pPr>
        <w:adjustRightInd w:val="0"/>
        <w:snapToGrid w:val="0"/>
        <w:spacing w:line="580" w:lineRule="exact"/>
        <w:rPr>
          <w:rFonts w:hint="eastAsia" w:ascii="黑体" w:hAnsi="黑体" w:eastAsia="黑体" w:cs="黑体"/>
          <w:sz w:val="28"/>
          <w:szCs w:val="28"/>
        </w:rPr>
      </w:pPr>
      <w:r>
        <w:rPr>
          <w:rFonts w:hint="eastAsia" w:ascii="黑体" w:hAnsi="黑体" w:eastAsia="黑体" w:cs="黑体"/>
          <w:sz w:val="28"/>
          <w:szCs w:val="28"/>
        </w:rPr>
        <w:t>附件1</w:t>
      </w:r>
    </w:p>
    <w:p w14:paraId="1E499B1D">
      <w:pPr>
        <w:adjustRightInd w:val="0"/>
        <w:snapToGrid w:val="0"/>
        <w:spacing w:line="580" w:lineRule="exact"/>
      </w:pPr>
    </w:p>
    <w:p w14:paraId="526B2CC8">
      <w:pPr>
        <w:snapToGrid w:val="0"/>
        <w:spacing w:line="58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江西省普通高等教育本科省级规划教材遴选及国家级规划教材推荐工作联系人信息表</w:t>
      </w:r>
    </w:p>
    <w:p w14:paraId="20DABF67">
      <w:pPr>
        <w:spacing w:line="580" w:lineRule="exact"/>
        <w:jc w:val="left"/>
        <w:rPr>
          <w:rFonts w:eastAsia="黑体"/>
        </w:rPr>
      </w:pPr>
    </w:p>
    <w:p w14:paraId="7E6E0030">
      <w:pPr>
        <w:spacing w:line="580" w:lineRule="exact"/>
        <w:ind w:firstLine="592" w:firstLineChars="200"/>
        <w:jc w:val="left"/>
        <w:rPr>
          <w:rFonts w:eastAsia="黑体"/>
          <w:sz w:val="30"/>
          <w:szCs w:val="30"/>
        </w:rPr>
      </w:pPr>
      <w:r>
        <w:rPr>
          <w:rFonts w:eastAsia="黑体"/>
          <w:sz w:val="30"/>
          <w:szCs w:val="30"/>
        </w:rPr>
        <w:t>单位名称（公章）：</w:t>
      </w:r>
    </w:p>
    <w:tbl>
      <w:tblPr>
        <w:tblStyle w:val="13"/>
        <w:tblW w:w="138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5"/>
        <w:gridCol w:w="2775"/>
        <w:gridCol w:w="1658"/>
        <w:gridCol w:w="2137"/>
        <w:gridCol w:w="2250"/>
        <w:gridCol w:w="3545"/>
      </w:tblGrid>
      <w:tr w14:paraId="0C066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1515" w:type="dxa"/>
            <w:noWrap w:val="0"/>
            <w:vAlign w:val="center"/>
          </w:tcPr>
          <w:p w14:paraId="68F74741">
            <w:pPr>
              <w:spacing w:line="580" w:lineRule="exact"/>
              <w:jc w:val="center"/>
              <w:rPr>
                <w:rFonts w:eastAsia="黑体"/>
                <w:kern w:val="0"/>
                <w:sz w:val="28"/>
                <w:szCs w:val="28"/>
              </w:rPr>
            </w:pPr>
            <w:r>
              <w:rPr>
                <w:rFonts w:eastAsia="黑体"/>
                <w:kern w:val="0"/>
                <w:sz w:val="28"/>
                <w:szCs w:val="28"/>
              </w:rPr>
              <w:t>姓名</w:t>
            </w:r>
          </w:p>
        </w:tc>
        <w:tc>
          <w:tcPr>
            <w:tcW w:w="2775" w:type="dxa"/>
            <w:noWrap w:val="0"/>
            <w:vAlign w:val="center"/>
          </w:tcPr>
          <w:p w14:paraId="7451CB95">
            <w:pPr>
              <w:spacing w:line="580" w:lineRule="exact"/>
              <w:jc w:val="center"/>
              <w:rPr>
                <w:rFonts w:eastAsia="黑体"/>
                <w:kern w:val="0"/>
                <w:sz w:val="28"/>
                <w:szCs w:val="28"/>
              </w:rPr>
            </w:pPr>
            <w:r>
              <w:rPr>
                <w:rFonts w:eastAsia="黑体"/>
                <w:kern w:val="0"/>
                <w:sz w:val="28"/>
                <w:szCs w:val="28"/>
              </w:rPr>
              <w:t>所在部门</w:t>
            </w:r>
          </w:p>
        </w:tc>
        <w:tc>
          <w:tcPr>
            <w:tcW w:w="1658" w:type="dxa"/>
            <w:noWrap w:val="0"/>
            <w:vAlign w:val="center"/>
          </w:tcPr>
          <w:p w14:paraId="35634E93">
            <w:pPr>
              <w:spacing w:line="580" w:lineRule="exact"/>
              <w:jc w:val="center"/>
              <w:rPr>
                <w:rFonts w:eastAsia="黑体"/>
                <w:kern w:val="0"/>
                <w:sz w:val="28"/>
                <w:szCs w:val="28"/>
              </w:rPr>
            </w:pPr>
            <w:r>
              <w:rPr>
                <w:rFonts w:eastAsia="黑体"/>
                <w:kern w:val="0"/>
                <w:sz w:val="28"/>
                <w:szCs w:val="28"/>
              </w:rPr>
              <w:t>职务</w:t>
            </w:r>
          </w:p>
        </w:tc>
        <w:tc>
          <w:tcPr>
            <w:tcW w:w="2137" w:type="dxa"/>
            <w:noWrap w:val="0"/>
            <w:vAlign w:val="center"/>
          </w:tcPr>
          <w:p w14:paraId="6F6E5C55">
            <w:pPr>
              <w:spacing w:line="580" w:lineRule="exact"/>
              <w:jc w:val="center"/>
              <w:rPr>
                <w:rFonts w:eastAsia="黑体"/>
                <w:kern w:val="0"/>
                <w:sz w:val="28"/>
                <w:szCs w:val="28"/>
              </w:rPr>
            </w:pPr>
            <w:r>
              <w:rPr>
                <w:rFonts w:eastAsia="黑体"/>
                <w:kern w:val="0"/>
                <w:sz w:val="28"/>
                <w:szCs w:val="28"/>
              </w:rPr>
              <w:t>办公电话</w:t>
            </w:r>
          </w:p>
        </w:tc>
        <w:tc>
          <w:tcPr>
            <w:tcW w:w="2250" w:type="dxa"/>
            <w:noWrap w:val="0"/>
            <w:vAlign w:val="center"/>
          </w:tcPr>
          <w:p w14:paraId="6D49886F">
            <w:pPr>
              <w:spacing w:line="580" w:lineRule="exact"/>
              <w:jc w:val="center"/>
              <w:rPr>
                <w:rFonts w:eastAsia="黑体"/>
                <w:kern w:val="0"/>
                <w:sz w:val="28"/>
                <w:szCs w:val="28"/>
              </w:rPr>
            </w:pPr>
            <w:r>
              <w:rPr>
                <w:rFonts w:eastAsia="黑体"/>
                <w:kern w:val="0"/>
                <w:sz w:val="28"/>
                <w:szCs w:val="28"/>
              </w:rPr>
              <w:t>手机</w:t>
            </w:r>
          </w:p>
        </w:tc>
        <w:tc>
          <w:tcPr>
            <w:tcW w:w="3545" w:type="dxa"/>
            <w:noWrap w:val="0"/>
            <w:vAlign w:val="center"/>
          </w:tcPr>
          <w:p w14:paraId="674994B6">
            <w:pPr>
              <w:spacing w:line="580" w:lineRule="exact"/>
              <w:jc w:val="center"/>
              <w:rPr>
                <w:rFonts w:eastAsia="黑体"/>
                <w:kern w:val="0"/>
                <w:sz w:val="28"/>
                <w:szCs w:val="28"/>
              </w:rPr>
            </w:pPr>
            <w:r>
              <w:rPr>
                <w:rFonts w:eastAsia="黑体"/>
                <w:kern w:val="0"/>
                <w:sz w:val="28"/>
                <w:szCs w:val="28"/>
              </w:rPr>
              <w:t>电子邮箱</w:t>
            </w:r>
          </w:p>
        </w:tc>
      </w:tr>
      <w:tr w14:paraId="6C4B1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515" w:type="dxa"/>
            <w:noWrap w:val="0"/>
            <w:vAlign w:val="center"/>
          </w:tcPr>
          <w:p w14:paraId="3C602CA4">
            <w:pPr>
              <w:spacing w:line="520" w:lineRule="exact"/>
              <w:jc w:val="center"/>
              <w:rPr>
                <w:rFonts w:hint="eastAsia" w:ascii="方正仿宋_GBK" w:hAnsi="方正仿宋_GBK" w:eastAsia="方正仿宋_GBK" w:cs="方正仿宋_GBK"/>
                <w:kern w:val="0"/>
                <w:sz w:val="28"/>
                <w:szCs w:val="28"/>
              </w:rPr>
            </w:pPr>
          </w:p>
        </w:tc>
        <w:tc>
          <w:tcPr>
            <w:tcW w:w="2775" w:type="dxa"/>
            <w:noWrap w:val="0"/>
            <w:vAlign w:val="center"/>
          </w:tcPr>
          <w:p w14:paraId="392647B2">
            <w:pPr>
              <w:spacing w:line="520" w:lineRule="exact"/>
              <w:jc w:val="center"/>
              <w:rPr>
                <w:rFonts w:hint="eastAsia" w:ascii="方正仿宋_GBK" w:hAnsi="方正仿宋_GBK" w:eastAsia="方正仿宋_GBK" w:cs="方正仿宋_GBK"/>
                <w:kern w:val="0"/>
                <w:sz w:val="28"/>
                <w:szCs w:val="28"/>
              </w:rPr>
            </w:pPr>
          </w:p>
        </w:tc>
        <w:tc>
          <w:tcPr>
            <w:tcW w:w="1658" w:type="dxa"/>
            <w:noWrap w:val="0"/>
            <w:vAlign w:val="center"/>
          </w:tcPr>
          <w:p w14:paraId="3136751B">
            <w:pPr>
              <w:spacing w:line="520" w:lineRule="exact"/>
              <w:jc w:val="center"/>
              <w:rPr>
                <w:rFonts w:hint="eastAsia" w:ascii="方正仿宋_GBK" w:hAnsi="方正仿宋_GBK" w:eastAsia="方正仿宋_GBK" w:cs="方正仿宋_GBK"/>
                <w:kern w:val="0"/>
                <w:sz w:val="28"/>
                <w:szCs w:val="28"/>
              </w:rPr>
            </w:pPr>
          </w:p>
        </w:tc>
        <w:tc>
          <w:tcPr>
            <w:tcW w:w="2137" w:type="dxa"/>
            <w:noWrap w:val="0"/>
            <w:vAlign w:val="center"/>
          </w:tcPr>
          <w:p w14:paraId="1AFCEC2B">
            <w:pPr>
              <w:spacing w:line="520" w:lineRule="exact"/>
              <w:jc w:val="center"/>
              <w:rPr>
                <w:rFonts w:hint="eastAsia" w:ascii="方正仿宋_GBK" w:hAnsi="方正仿宋_GBK" w:eastAsia="方正仿宋_GBK" w:cs="方正仿宋_GBK"/>
                <w:kern w:val="0"/>
                <w:sz w:val="28"/>
                <w:szCs w:val="28"/>
              </w:rPr>
            </w:pPr>
          </w:p>
        </w:tc>
        <w:tc>
          <w:tcPr>
            <w:tcW w:w="2250" w:type="dxa"/>
            <w:noWrap w:val="0"/>
            <w:vAlign w:val="center"/>
          </w:tcPr>
          <w:p w14:paraId="53932E5B">
            <w:pPr>
              <w:spacing w:line="520" w:lineRule="exact"/>
              <w:jc w:val="center"/>
              <w:rPr>
                <w:rFonts w:hint="eastAsia" w:ascii="方正仿宋_GBK" w:hAnsi="方正仿宋_GBK" w:eastAsia="方正仿宋_GBK" w:cs="方正仿宋_GBK"/>
                <w:kern w:val="0"/>
                <w:sz w:val="28"/>
                <w:szCs w:val="28"/>
              </w:rPr>
            </w:pPr>
          </w:p>
        </w:tc>
        <w:tc>
          <w:tcPr>
            <w:tcW w:w="3545" w:type="dxa"/>
            <w:noWrap w:val="0"/>
            <w:vAlign w:val="center"/>
          </w:tcPr>
          <w:p w14:paraId="513C227C">
            <w:pPr>
              <w:spacing w:line="520" w:lineRule="exact"/>
              <w:jc w:val="center"/>
              <w:rPr>
                <w:rFonts w:hint="eastAsia" w:ascii="方正仿宋_GBK" w:hAnsi="方正仿宋_GBK" w:eastAsia="方正仿宋_GBK" w:cs="方正仿宋_GBK"/>
                <w:kern w:val="0"/>
                <w:sz w:val="28"/>
                <w:szCs w:val="28"/>
              </w:rPr>
            </w:pPr>
          </w:p>
        </w:tc>
      </w:tr>
    </w:tbl>
    <w:p w14:paraId="20003189">
      <w:pPr>
        <w:spacing w:line="520" w:lineRule="exact"/>
        <w:ind w:firstLine="552" w:firstLineChars="200"/>
        <w:rPr>
          <w:rFonts w:hint="eastAsia"/>
          <w:sz w:val="28"/>
          <w:szCs w:val="28"/>
          <w:lang w:val="en-US" w:eastAsia="zh-CN"/>
        </w:rPr>
      </w:pPr>
      <w:r>
        <w:rPr>
          <w:sz w:val="28"/>
          <w:szCs w:val="28"/>
        </w:rPr>
        <w:t>注：</w:t>
      </w:r>
      <w:r>
        <w:rPr>
          <w:rFonts w:hint="eastAsia"/>
          <w:sz w:val="28"/>
          <w:szCs w:val="28"/>
          <w:lang w:eastAsia="zh-CN"/>
        </w:rPr>
        <w:t>每单位</w:t>
      </w:r>
      <w:r>
        <w:rPr>
          <w:rFonts w:hint="eastAsia" w:asciiTheme="minorEastAsia" w:hAnsiTheme="minorEastAsia" w:eastAsiaTheme="minorEastAsia" w:cstheme="minorEastAsia"/>
          <w:sz w:val="28"/>
          <w:szCs w:val="28"/>
        </w:rPr>
        <w:t>指定一位工作联系人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将《江西省普通高等教育本科省级规划教材遴选及国家级规划教材推荐汇总表》Word版、加盖单位公章PDF版发至</w:t>
      </w:r>
      <w:r>
        <w:rPr>
          <w:rFonts w:hint="eastAsia" w:asciiTheme="minorEastAsia" w:hAnsiTheme="minorEastAsia" w:cstheme="minorEastAsia"/>
          <w:sz w:val="28"/>
          <w:szCs w:val="28"/>
          <w:lang w:val="en-US" w:eastAsia="zh-CN"/>
        </w:rPr>
        <w:t>106617415@qq.com</w:t>
      </w:r>
      <w:r>
        <w:rPr>
          <w:rFonts w:hint="eastAsia" w:asciiTheme="minorEastAsia" w:hAnsiTheme="minorEastAsia" w:eastAsiaTheme="minorEastAsia" w:cstheme="minorEastAsia"/>
          <w:sz w:val="28"/>
          <w:szCs w:val="28"/>
          <w:lang w:val="en-US" w:eastAsia="zh-CN"/>
        </w:rPr>
        <w:t>。</w:t>
      </w:r>
    </w:p>
    <w:p w14:paraId="02E2F8E4">
      <w:pPr>
        <w:spacing w:line="520" w:lineRule="exact"/>
        <w:ind w:firstLine="552" w:firstLineChars="200"/>
        <w:rPr>
          <w:rFonts w:hint="eastAsia" w:eastAsiaTheme="minorEastAsia"/>
          <w:sz w:val="28"/>
          <w:szCs w:val="28"/>
          <w:lang w:eastAsia="zh-CN"/>
        </w:rPr>
        <w:sectPr>
          <w:footerReference r:id="rId4" w:type="default"/>
          <w:pgSz w:w="16838" w:h="11906" w:orient="landscape"/>
          <w:pgMar w:top="1588" w:right="1928" w:bottom="1474" w:left="1531" w:header="851" w:footer="1247" w:gutter="0"/>
          <w:pgNumType w:fmt="decimal"/>
          <w:cols w:space="720" w:num="1"/>
          <w:titlePg/>
          <w:docGrid w:type="linesAndChars" w:linePitch="608" w:charSpace="-849"/>
        </w:sectPr>
      </w:pPr>
    </w:p>
    <w:p w14:paraId="2D0C7D71">
      <w:pPr>
        <w:adjustRightInd w:val="0"/>
        <w:snapToGrid w:val="0"/>
        <w:spacing w:line="58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14:paraId="1A409364">
      <w:pPr>
        <w:spacing w:line="480" w:lineRule="auto"/>
        <w:ind w:right="28"/>
        <w:jc w:val="center"/>
        <w:rPr>
          <w:rFonts w:hint="eastAsia" w:ascii="方正小标宋简体" w:hAnsi="方正小标宋简体" w:eastAsia="方正小标宋简体" w:cs="方正小标宋简体"/>
          <w:kern w:val="0"/>
          <w:sz w:val="40"/>
          <w:szCs w:val="36"/>
        </w:rPr>
      </w:pPr>
      <w:r>
        <w:rPr>
          <w:rFonts w:hint="eastAsia" w:ascii="方正小标宋简体" w:hAnsi="方正小标宋简体" w:eastAsia="方正小标宋简体" w:cs="方正小标宋简体"/>
          <w:kern w:val="0"/>
          <w:sz w:val="40"/>
          <w:szCs w:val="36"/>
        </w:rPr>
        <w:t>普通高等教育本科国家级规划教材</w:t>
      </w:r>
    </w:p>
    <w:p w14:paraId="4BA95DBE">
      <w:pPr>
        <w:spacing w:line="480" w:lineRule="auto"/>
        <w:ind w:right="28"/>
        <w:jc w:val="center"/>
        <w:rPr>
          <w:rFonts w:hint="eastAsia" w:ascii="方正小标宋_GBK" w:hAnsi="方正小标宋_GBK" w:eastAsia="方正小标宋_GBK"/>
          <w:sz w:val="40"/>
          <w:szCs w:val="36"/>
        </w:rPr>
      </w:pPr>
      <w:r>
        <w:rPr>
          <w:rFonts w:hint="eastAsia" w:ascii="方正小标宋简体" w:hAnsi="方正小标宋简体" w:eastAsia="方正小标宋简体" w:cs="方正小标宋简体"/>
          <w:kern w:val="0"/>
          <w:sz w:val="40"/>
          <w:szCs w:val="36"/>
          <w:lang w:val="en-US" w:eastAsia="zh-CN"/>
        </w:rPr>
        <w:t>申报书</w:t>
      </w:r>
    </w:p>
    <w:p w14:paraId="0353FA1B">
      <w:pPr>
        <w:spacing w:line="520" w:lineRule="exact"/>
        <w:ind w:right="26"/>
        <w:jc w:val="both"/>
        <w:rPr>
          <w:rFonts w:hint="eastAsia" w:ascii="黑体" w:hAnsi="黑体" w:eastAsia="黑体"/>
          <w:sz w:val="36"/>
          <w:szCs w:val="36"/>
        </w:rPr>
      </w:pPr>
    </w:p>
    <w:p w14:paraId="4AAE7FEB">
      <w:pPr>
        <w:spacing w:line="520" w:lineRule="exact"/>
        <w:ind w:right="26"/>
        <w:jc w:val="center"/>
        <w:rPr>
          <w:rFonts w:hint="eastAsia" w:ascii="黑体" w:hAnsi="黑体" w:eastAsia="黑体"/>
          <w:sz w:val="36"/>
          <w:szCs w:val="36"/>
        </w:rPr>
      </w:pPr>
    </w:p>
    <w:p w14:paraId="01388CAC">
      <w:pPr>
        <w:spacing w:line="520" w:lineRule="exact"/>
        <w:ind w:right="26"/>
        <w:jc w:val="center"/>
        <w:rPr>
          <w:rFonts w:hint="eastAsia" w:ascii="黑体" w:hAnsi="黑体" w:eastAsia="黑体"/>
          <w:sz w:val="36"/>
          <w:szCs w:val="36"/>
        </w:rPr>
      </w:pPr>
    </w:p>
    <w:p w14:paraId="6BB5C830">
      <w:pPr>
        <w:spacing w:line="600" w:lineRule="exact"/>
        <w:ind w:right="28" w:firstLine="1264" w:firstLineChars="400"/>
        <w:rPr>
          <w:rFonts w:hint="eastAsia" w:ascii="黑体" w:hAnsi="黑体" w:eastAsia="黑体"/>
          <w:sz w:val="32"/>
          <w:szCs w:val="36"/>
          <w:u w:val="single"/>
        </w:rPr>
      </w:pPr>
      <w:r>
        <w:rPr>
          <w:rFonts w:hint="eastAsia" w:ascii="黑体" w:hAnsi="黑体" w:eastAsia="黑体"/>
          <w:sz w:val="32"/>
          <w:szCs w:val="36"/>
        </w:rPr>
        <w:t>推荐类型：</w:t>
      </w:r>
      <w:r>
        <w:rPr>
          <w:rFonts w:hint="eastAsia" w:ascii="仿宋_GB2312" w:hAnsi="黑体" w:eastAsia="仿宋_GB2312"/>
          <w:sz w:val="32"/>
          <w:szCs w:val="36"/>
        </w:rPr>
        <w:sym w:font="Wingdings 2" w:char="F0A3"/>
      </w:r>
      <w:r>
        <w:rPr>
          <w:rFonts w:hint="eastAsia" w:ascii="仿宋_GB2312" w:hAnsi="黑体" w:eastAsia="仿宋_GB2312"/>
          <w:sz w:val="32"/>
          <w:szCs w:val="36"/>
        </w:rPr>
        <w:t>单</w:t>
      </w:r>
      <w:r>
        <w:rPr>
          <w:rFonts w:hint="eastAsia" w:ascii="仿宋_GB2312" w:hAnsi="黑体" w:eastAsia="仿宋_GB2312"/>
          <w:sz w:val="32"/>
          <w:szCs w:val="36"/>
          <w:lang w:val="en-US" w:eastAsia="zh-CN"/>
        </w:rPr>
        <w:t>本</w:t>
      </w:r>
      <w:r>
        <w:rPr>
          <w:rFonts w:hint="eastAsia" w:ascii="仿宋_GB2312" w:hAnsi="黑体" w:eastAsia="仿宋_GB2312"/>
          <w:sz w:val="32"/>
          <w:szCs w:val="36"/>
        </w:rPr>
        <w:t xml:space="preserve"> </w:t>
      </w:r>
      <w:r>
        <w:rPr>
          <w:rFonts w:hint="eastAsia" w:ascii="仿宋_GB2312" w:hAnsi="黑体" w:eastAsia="仿宋_GB2312"/>
          <w:sz w:val="32"/>
          <w:szCs w:val="36"/>
        </w:rPr>
        <w:sym w:font="Wingdings 2" w:char="F0A3"/>
      </w:r>
      <w:r>
        <w:rPr>
          <w:rFonts w:hint="eastAsia" w:ascii="仿宋_GB2312" w:hAnsi="黑体" w:eastAsia="仿宋_GB2312"/>
          <w:sz w:val="32"/>
          <w:szCs w:val="36"/>
        </w:rPr>
        <w:t>全册 共</w:t>
      </w:r>
      <w:r>
        <w:rPr>
          <w:rFonts w:hint="eastAsia" w:ascii="仿宋_GB2312" w:hAnsi="黑体" w:eastAsia="仿宋_GB2312"/>
          <w:sz w:val="32"/>
          <w:szCs w:val="36"/>
          <w:u w:val="single"/>
        </w:rPr>
        <w:t xml:space="preserve">  </w:t>
      </w:r>
      <w:r>
        <w:rPr>
          <w:rFonts w:hint="eastAsia" w:ascii="仿宋_GB2312" w:hAnsi="黑体" w:eastAsia="仿宋_GB2312"/>
          <w:sz w:val="32"/>
          <w:szCs w:val="36"/>
        </w:rPr>
        <w:t>册</w:t>
      </w:r>
    </w:p>
    <w:p w14:paraId="09B6A582">
      <w:pPr>
        <w:spacing w:line="600" w:lineRule="exact"/>
        <w:ind w:right="28" w:firstLine="1264" w:firstLineChars="400"/>
        <w:rPr>
          <w:rFonts w:hint="eastAsia" w:ascii="黑体" w:hAnsi="黑体" w:eastAsia="黑体"/>
          <w:sz w:val="32"/>
          <w:szCs w:val="36"/>
        </w:rPr>
      </w:pPr>
      <w:r>
        <w:rPr>
          <w:rFonts w:hint="eastAsia" w:ascii="黑体" w:hAnsi="黑体" w:eastAsia="黑体"/>
          <w:sz w:val="32"/>
          <w:szCs w:val="36"/>
        </w:rPr>
        <w:t xml:space="preserve">书    名： </w:t>
      </w:r>
      <w:r>
        <w:rPr>
          <w:rFonts w:hint="eastAsia" w:ascii="仿宋_GB2312" w:hAnsi="黑体" w:eastAsia="仿宋_GB2312"/>
          <w:sz w:val="32"/>
          <w:szCs w:val="36"/>
          <w:u w:val="single"/>
        </w:rPr>
        <w:t xml:space="preserve">                     </w:t>
      </w:r>
    </w:p>
    <w:p w14:paraId="6612BD24">
      <w:pPr>
        <w:spacing w:line="600" w:lineRule="exact"/>
        <w:ind w:right="28" w:firstLine="1264" w:firstLineChars="400"/>
        <w:rPr>
          <w:rFonts w:hint="eastAsia" w:ascii="黑体" w:hAnsi="黑体" w:eastAsia="黑体"/>
          <w:sz w:val="32"/>
          <w:szCs w:val="36"/>
          <w:u w:val="single"/>
        </w:rPr>
      </w:pPr>
      <w:r>
        <w:rPr>
          <w:rFonts w:hint="eastAsia" w:ascii="黑体" w:hAnsi="黑体" w:eastAsia="黑体"/>
          <w:sz w:val="32"/>
          <w:szCs w:val="36"/>
        </w:rPr>
        <w:t xml:space="preserve">书    号： </w:t>
      </w:r>
      <w:r>
        <w:rPr>
          <w:rFonts w:hint="eastAsia" w:ascii="仿宋_GB2312" w:hAnsi="黑体" w:eastAsia="仿宋_GB2312"/>
          <w:sz w:val="32"/>
          <w:szCs w:val="36"/>
          <w:u w:val="single"/>
        </w:rPr>
        <w:t xml:space="preserve">                     </w:t>
      </w:r>
    </w:p>
    <w:p w14:paraId="19151A17">
      <w:pPr>
        <w:spacing w:line="600" w:lineRule="exact"/>
        <w:ind w:right="28" w:firstLine="1264" w:firstLineChars="400"/>
        <w:rPr>
          <w:rFonts w:hint="eastAsia" w:ascii="仿宋_GB2312" w:hAnsi="黑体" w:eastAsia="仿宋_GB2312"/>
          <w:sz w:val="32"/>
          <w:szCs w:val="36"/>
          <w:u w:val="single"/>
        </w:rPr>
      </w:pPr>
      <w:r>
        <w:rPr>
          <w:rFonts w:hint="eastAsia" w:ascii="黑体" w:hAnsi="黑体" w:eastAsia="黑体"/>
          <w:sz w:val="32"/>
          <w:szCs w:val="36"/>
          <w:lang w:val="en-US" w:eastAsia="zh-CN"/>
        </w:rPr>
        <w:t>第一</w:t>
      </w:r>
      <w:r>
        <w:rPr>
          <w:rFonts w:hint="eastAsia" w:ascii="黑体" w:hAnsi="黑体" w:eastAsia="黑体"/>
          <w:sz w:val="32"/>
          <w:szCs w:val="36"/>
        </w:rPr>
        <w:t xml:space="preserve">主编： </w:t>
      </w:r>
      <w:r>
        <w:rPr>
          <w:rFonts w:hint="eastAsia" w:ascii="仿宋_GB2312" w:hAnsi="黑体" w:eastAsia="仿宋_GB2312"/>
          <w:sz w:val="32"/>
          <w:szCs w:val="36"/>
          <w:u w:val="single"/>
        </w:rPr>
        <w:t xml:space="preserve">                     </w:t>
      </w:r>
    </w:p>
    <w:p w14:paraId="49FE2F42">
      <w:pPr>
        <w:spacing w:line="600" w:lineRule="exact"/>
        <w:ind w:right="28" w:firstLine="1264" w:firstLineChars="400"/>
        <w:rPr>
          <w:rFonts w:hint="default" w:ascii="仿宋_GB2312" w:hAnsi="黑体" w:eastAsia="仿宋_GB2312"/>
          <w:sz w:val="32"/>
          <w:szCs w:val="36"/>
          <w:u w:val="single"/>
          <w:lang w:val="en-US" w:eastAsia="zh-CN"/>
        </w:rPr>
      </w:pPr>
      <w:r>
        <w:rPr>
          <w:rFonts w:hint="eastAsia" w:ascii="黑体" w:hAnsi="黑体" w:eastAsia="黑体"/>
          <w:sz w:val="32"/>
          <w:szCs w:val="36"/>
          <w:lang w:val="en-US" w:eastAsia="zh-CN"/>
        </w:rPr>
        <w:t>联系电话：</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p>
    <w:p w14:paraId="6339DD3A">
      <w:pPr>
        <w:spacing w:line="600" w:lineRule="exact"/>
        <w:ind w:right="28" w:firstLine="1264" w:firstLineChars="400"/>
        <w:rPr>
          <w:rFonts w:hint="eastAsia" w:ascii="黑体" w:hAnsi="黑体" w:eastAsia="黑体"/>
          <w:sz w:val="32"/>
          <w:szCs w:val="36"/>
          <w:u w:val="single"/>
        </w:rPr>
      </w:pPr>
      <w:r>
        <w:rPr>
          <w:rFonts w:hint="eastAsia" w:ascii="黑体" w:hAnsi="黑体" w:eastAsia="黑体"/>
          <w:sz w:val="32"/>
          <w:szCs w:val="36"/>
        </w:rPr>
        <w:t xml:space="preserve">主编单位： </w:t>
      </w:r>
      <w:r>
        <w:rPr>
          <w:rFonts w:hint="eastAsia" w:ascii="仿宋_GB2312" w:hAnsi="黑体" w:eastAsia="仿宋_GB2312"/>
          <w:sz w:val="32"/>
          <w:szCs w:val="36"/>
          <w:u w:val="single"/>
        </w:rPr>
        <w:t xml:space="preserve">                     </w:t>
      </w:r>
    </w:p>
    <w:p w14:paraId="6A2ED085">
      <w:pPr>
        <w:spacing w:line="600" w:lineRule="exact"/>
        <w:ind w:right="28" w:firstLine="1264" w:firstLineChars="400"/>
        <w:rPr>
          <w:rFonts w:hint="eastAsia" w:ascii="黑体" w:hAnsi="黑体" w:eastAsia="黑体"/>
          <w:sz w:val="32"/>
          <w:szCs w:val="36"/>
          <w:u w:val="single"/>
        </w:rPr>
      </w:pPr>
      <w:r>
        <w:rPr>
          <w:rFonts w:hint="eastAsia" w:ascii="黑体" w:hAnsi="黑体" w:eastAsia="黑体"/>
          <w:sz w:val="32"/>
          <w:szCs w:val="36"/>
        </w:rPr>
        <w:t xml:space="preserve">出 版 社： </w:t>
      </w:r>
      <w:r>
        <w:rPr>
          <w:rFonts w:hint="eastAsia" w:ascii="仿宋_GB2312" w:hAnsi="黑体" w:eastAsia="仿宋_GB2312"/>
          <w:sz w:val="32"/>
          <w:szCs w:val="36"/>
          <w:u w:val="single"/>
        </w:rPr>
        <w:t xml:space="preserve">                     </w:t>
      </w:r>
    </w:p>
    <w:p w14:paraId="7112A339">
      <w:pPr>
        <w:spacing w:line="600" w:lineRule="exact"/>
        <w:ind w:right="28" w:firstLine="1240" w:firstLineChars="488"/>
        <w:rPr>
          <w:rFonts w:hint="eastAsia" w:ascii="黑体" w:hAnsi="黑体" w:eastAsia="黑体"/>
          <w:sz w:val="32"/>
          <w:szCs w:val="36"/>
          <w:u w:val="single"/>
        </w:rPr>
      </w:pPr>
      <w:r>
        <w:rPr>
          <w:rFonts w:hint="eastAsia" w:ascii="黑体" w:hAnsi="黑体" w:eastAsia="黑体"/>
          <w:spacing w:val="1"/>
          <w:w w:val="80"/>
          <w:kern w:val="0"/>
          <w:sz w:val="32"/>
          <w:szCs w:val="36"/>
          <w:fitText w:val="1280" w:id="-746650577"/>
        </w:rPr>
        <w:t>专业</w:t>
      </w:r>
      <w:r>
        <w:rPr>
          <w:rFonts w:hint="eastAsia" w:ascii="黑体" w:hAnsi="黑体" w:eastAsia="黑体"/>
          <w:spacing w:val="1"/>
          <w:w w:val="80"/>
          <w:kern w:val="0"/>
          <w:sz w:val="32"/>
          <w:szCs w:val="36"/>
          <w:fitText w:val="1280" w:id="-746650577"/>
          <w:lang w:val="en-US" w:eastAsia="zh-CN"/>
        </w:rPr>
        <w:t>类</w:t>
      </w:r>
      <w:r>
        <w:rPr>
          <w:rFonts w:hint="eastAsia" w:ascii="黑体" w:hAnsi="黑体" w:eastAsia="黑体"/>
          <w:spacing w:val="1"/>
          <w:w w:val="80"/>
          <w:kern w:val="0"/>
          <w:sz w:val="32"/>
          <w:szCs w:val="36"/>
          <w:fitText w:val="1280" w:id="-746650577"/>
        </w:rPr>
        <w:t>代</w:t>
      </w:r>
      <w:r>
        <w:rPr>
          <w:rFonts w:hint="eastAsia" w:ascii="黑体" w:hAnsi="黑体" w:eastAsia="黑体"/>
          <w:spacing w:val="-1"/>
          <w:w w:val="80"/>
          <w:kern w:val="0"/>
          <w:sz w:val="32"/>
          <w:szCs w:val="36"/>
          <w:fitText w:val="1280" w:id="-746650577"/>
        </w:rPr>
        <w:t>码</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r>
        <w:rPr>
          <w:rFonts w:hint="eastAsia" w:ascii="仿宋_GB2312" w:hAnsi="黑体" w:eastAsia="仿宋_GB2312"/>
          <w:sz w:val="32"/>
          <w:szCs w:val="36"/>
          <w:u w:val="single"/>
          <w:lang w:eastAsia="zh-CN"/>
        </w:rPr>
        <w:t>（</w:t>
      </w:r>
      <w:r>
        <w:rPr>
          <w:rFonts w:hint="eastAsia" w:ascii="仿宋_GB2312" w:hAnsi="黑体" w:eastAsia="仿宋_GB2312"/>
          <w:sz w:val="32"/>
          <w:szCs w:val="36"/>
          <w:u w:val="single"/>
          <w:lang w:val="en-US" w:eastAsia="zh-CN"/>
        </w:rPr>
        <w:t>四位）</w:t>
      </w:r>
    </w:p>
    <w:p w14:paraId="3AA08277">
      <w:pPr>
        <w:spacing w:line="600" w:lineRule="exact"/>
        <w:ind w:right="28" w:firstLine="1264" w:firstLineChars="400"/>
        <w:rPr>
          <w:rFonts w:hint="eastAsia" w:ascii="黑体" w:hAnsi="黑体" w:eastAsia="黑体"/>
          <w:sz w:val="32"/>
          <w:szCs w:val="36"/>
        </w:rPr>
      </w:pPr>
      <w:r>
        <w:rPr>
          <w:rFonts w:hint="eastAsia" w:ascii="黑体" w:hAnsi="黑体" w:eastAsia="黑体"/>
          <w:sz w:val="32"/>
          <w:szCs w:val="36"/>
        </w:rPr>
        <w:t xml:space="preserve">推荐单位： </w:t>
      </w:r>
      <w:r>
        <w:rPr>
          <w:rFonts w:hint="eastAsia" w:ascii="仿宋_GB2312" w:hAnsi="黑体" w:eastAsia="仿宋_GB2312"/>
          <w:sz w:val="32"/>
          <w:szCs w:val="36"/>
          <w:u w:val="single"/>
        </w:rPr>
        <w:t xml:space="preserve">                     </w:t>
      </w:r>
    </w:p>
    <w:p w14:paraId="04D34EA6">
      <w:pPr>
        <w:spacing w:line="600" w:lineRule="exact"/>
        <w:ind w:right="28" w:firstLine="1264" w:firstLineChars="400"/>
        <w:rPr>
          <w:rFonts w:hint="eastAsia" w:ascii="仿宋_GB2312" w:hAnsi="黑体" w:eastAsia="仿宋_GB2312"/>
          <w:sz w:val="32"/>
          <w:szCs w:val="36"/>
          <w:u w:val="single"/>
        </w:rPr>
      </w:pPr>
      <w:r>
        <w:rPr>
          <w:rFonts w:hint="eastAsia" w:ascii="黑体" w:hAnsi="黑体" w:eastAsia="黑体"/>
          <w:sz w:val="32"/>
          <w:szCs w:val="36"/>
        </w:rPr>
        <w:t xml:space="preserve">填表日期： </w:t>
      </w:r>
      <w:r>
        <w:rPr>
          <w:rFonts w:hint="eastAsia" w:ascii="仿宋_GB2312" w:hAnsi="黑体" w:eastAsia="仿宋_GB2312"/>
          <w:sz w:val="32"/>
          <w:szCs w:val="36"/>
          <w:u w:val="single"/>
        </w:rPr>
        <w:t xml:space="preserve">                     </w:t>
      </w:r>
    </w:p>
    <w:p w14:paraId="0F080007">
      <w:pPr>
        <w:spacing w:line="600" w:lineRule="exact"/>
        <w:ind w:right="28" w:firstLine="1264" w:firstLineChars="400"/>
        <w:rPr>
          <w:rFonts w:hint="eastAsia" w:ascii="仿宋_GB2312" w:hAnsi="黑体" w:eastAsia="仿宋_GB2312"/>
          <w:sz w:val="32"/>
          <w:szCs w:val="36"/>
          <w:u w:val="single"/>
        </w:rPr>
      </w:pPr>
    </w:p>
    <w:p w14:paraId="24C5FE6A">
      <w:pPr>
        <w:spacing w:line="600" w:lineRule="exact"/>
        <w:ind w:right="28" w:firstLine="1264" w:firstLineChars="400"/>
        <w:rPr>
          <w:rFonts w:hint="eastAsia" w:ascii="仿宋_GB2312" w:hAnsi="黑体" w:eastAsia="仿宋_GB2312"/>
          <w:sz w:val="32"/>
          <w:szCs w:val="36"/>
          <w:u w:val="single"/>
        </w:rPr>
      </w:pPr>
    </w:p>
    <w:p w14:paraId="13458602">
      <w:pPr>
        <w:spacing w:line="600" w:lineRule="exact"/>
        <w:ind w:right="28" w:firstLine="1264" w:firstLineChars="400"/>
        <w:rPr>
          <w:rFonts w:hint="eastAsia" w:ascii="仿宋_GB2312" w:hAnsi="黑体" w:eastAsia="仿宋_GB2312"/>
          <w:sz w:val="32"/>
          <w:szCs w:val="36"/>
          <w:u w:val="single"/>
        </w:rPr>
      </w:pPr>
    </w:p>
    <w:p w14:paraId="661D7FD5">
      <w:pPr>
        <w:snapToGrid w:val="0"/>
        <w:spacing w:line="240" w:lineRule="atLeast"/>
        <w:ind w:firstLine="539"/>
        <w:jc w:val="center"/>
        <w:rPr>
          <w:rFonts w:ascii="黑体" w:hAnsi="黑体" w:eastAsia="黑体"/>
          <w:sz w:val="28"/>
          <w:szCs w:val="28"/>
        </w:rPr>
      </w:pPr>
      <w:r>
        <w:rPr>
          <w:rFonts w:ascii="黑体" w:hAnsi="黑体" w:eastAsia="黑体"/>
          <w:sz w:val="28"/>
          <w:szCs w:val="28"/>
        </w:rPr>
        <w:t>教育部</w:t>
      </w:r>
      <w:r>
        <w:rPr>
          <w:rFonts w:hint="eastAsia" w:ascii="黑体" w:hAnsi="黑体" w:eastAsia="黑体"/>
          <w:sz w:val="28"/>
          <w:szCs w:val="28"/>
        </w:rPr>
        <w:t>高等教育司</w:t>
      </w:r>
      <w:r>
        <w:rPr>
          <w:rFonts w:ascii="黑体" w:hAnsi="黑体" w:eastAsia="黑体"/>
          <w:sz w:val="28"/>
          <w:szCs w:val="28"/>
        </w:rPr>
        <w:t>制</w:t>
      </w:r>
    </w:p>
    <w:p w14:paraId="6C134E45">
      <w:pPr>
        <w:snapToGrid w:val="0"/>
        <w:spacing w:line="240" w:lineRule="atLeast"/>
        <w:ind w:firstLine="539"/>
        <w:jc w:val="center"/>
        <w:rPr>
          <w:rFonts w:ascii="黑体" w:hAnsi="黑体" w:eastAsia="黑体"/>
          <w:sz w:val="28"/>
          <w:szCs w:val="28"/>
        </w:rPr>
      </w:pPr>
      <w:r>
        <w:rPr>
          <w:rFonts w:ascii="黑体" w:hAnsi="黑体" w:eastAsia="黑体"/>
          <w:sz w:val="28"/>
          <w:szCs w:val="28"/>
        </w:rPr>
        <w:t>二○</w:t>
      </w:r>
      <w:r>
        <w:rPr>
          <w:rFonts w:hint="eastAsia" w:ascii="黑体" w:hAnsi="黑体" w:eastAsia="黑体"/>
          <w:sz w:val="28"/>
          <w:szCs w:val="28"/>
          <w:lang w:val="en-US" w:eastAsia="zh-CN"/>
        </w:rPr>
        <w:t>二</w:t>
      </w:r>
      <w:r>
        <w:rPr>
          <w:rFonts w:hint="eastAsia" w:ascii="黑体" w:hAnsi="黑体" w:eastAsia="黑体"/>
          <w:sz w:val="28"/>
          <w:szCs w:val="28"/>
        </w:rPr>
        <w:t>四</w:t>
      </w:r>
      <w:r>
        <w:rPr>
          <w:rFonts w:ascii="黑体" w:hAnsi="黑体" w:eastAsia="黑体"/>
          <w:sz w:val="28"/>
          <w:szCs w:val="28"/>
        </w:rPr>
        <w:t>年</w:t>
      </w:r>
      <w:r>
        <w:rPr>
          <w:rFonts w:hint="eastAsia" w:ascii="黑体" w:hAnsi="黑体" w:eastAsia="黑体"/>
          <w:sz w:val="28"/>
          <w:szCs w:val="28"/>
          <w:lang w:val="en-US" w:eastAsia="zh-CN"/>
        </w:rPr>
        <w:t>七</w:t>
      </w:r>
      <w:r>
        <w:rPr>
          <w:rFonts w:ascii="黑体" w:hAnsi="黑体" w:eastAsia="黑体"/>
          <w:sz w:val="28"/>
          <w:szCs w:val="28"/>
        </w:rPr>
        <w:t>月</w:t>
      </w:r>
    </w:p>
    <w:p w14:paraId="2696BFAD">
      <w:pPr>
        <w:widowControl/>
        <w:jc w:val="center"/>
        <w:rPr>
          <w:rFonts w:hint="eastAsia" w:ascii="黑体" w:hAnsi="黑体" w:eastAsia="黑体" w:cs="黑体"/>
          <w:sz w:val="32"/>
          <w:szCs w:val="32"/>
        </w:rPr>
      </w:pPr>
      <w:r>
        <w:rPr>
          <w:rFonts w:ascii="黑体" w:hAnsi="黑体" w:eastAsia="黑体"/>
          <w:sz w:val="28"/>
          <w:szCs w:val="36"/>
        </w:rPr>
        <w:br w:type="page"/>
      </w:r>
      <w:r>
        <w:rPr>
          <w:rFonts w:hint="eastAsia" w:ascii="黑体" w:hAnsi="黑体" w:eastAsia="黑体" w:cs="黑体"/>
          <w:sz w:val="32"/>
          <w:szCs w:val="32"/>
        </w:rPr>
        <w:t>填报说明</w:t>
      </w:r>
    </w:p>
    <w:p w14:paraId="3D22C64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32"/>
          <w:szCs w:val="32"/>
        </w:rPr>
      </w:pPr>
    </w:p>
    <w:p w14:paraId="3DED331B">
      <w:pPr>
        <w:keepNext w:val="0"/>
        <w:keepLines w:val="0"/>
        <w:pageBreakBefore w:val="0"/>
        <w:widowControl/>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一、此申报书在线填写，正式推荐后生成带水印和申报编号的正式版本，请有关人员签字、有关单位盖章后正式报送。</w:t>
      </w:r>
    </w:p>
    <w:p w14:paraId="20C0CD44">
      <w:pPr>
        <w:keepNext w:val="0"/>
        <w:keepLines w:val="0"/>
        <w:pageBreakBefore w:val="0"/>
        <w:widowControl/>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二、表格中的字数须严格按照限定填写。</w:t>
      </w:r>
    </w:p>
    <w:p w14:paraId="692ED726">
      <w:pPr>
        <w:keepNext w:val="0"/>
        <w:keepLines w:val="0"/>
        <w:pageBreakBefore w:val="0"/>
        <w:widowControl/>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三、申报书封面不用填写，将从填报的申报书具体内容中提取。</w:t>
      </w:r>
    </w:p>
    <w:p w14:paraId="74F4EEA8">
      <w:pPr>
        <w:keepNext w:val="0"/>
        <w:keepLines w:val="0"/>
        <w:pageBreakBefore w:val="0"/>
        <w:widowControl/>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“推荐单位”为教材第一主编（作者）单位所</w:t>
      </w:r>
      <w:r>
        <w:rPr>
          <w:rFonts w:hint="eastAsia" w:ascii="仿宋_GB2312" w:hAnsi="仿宋_GB2312" w:eastAsia="仿宋_GB2312" w:cs="仿宋_GB2312"/>
          <w:sz w:val="28"/>
          <w:szCs w:val="28"/>
          <w:lang w:val="en-US" w:eastAsia="zh-CN"/>
        </w:rPr>
        <w:t>属的</w:t>
      </w:r>
      <w:r>
        <w:rPr>
          <w:rFonts w:hint="eastAsia" w:ascii="仿宋_GB2312" w:hAnsi="仿宋_GB2312" w:eastAsia="仿宋_GB2312" w:cs="仿宋_GB2312"/>
          <w:sz w:val="28"/>
          <w:szCs w:val="28"/>
        </w:rPr>
        <w:t>教育部直属高校、有关部门（单位）教育司（局）、省级教育行政部门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第一主编非高校教师的教材，可由第二主编所在高校申报</w:t>
      </w:r>
      <w:r>
        <w:rPr>
          <w:rFonts w:hint="eastAsia" w:ascii="仿宋_GB2312" w:hAnsi="仿宋_GB2312" w:eastAsia="仿宋_GB2312" w:cs="仿宋_GB2312"/>
          <w:sz w:val="28"/>
          <w:szCs w:val="28"/>
          <w:lang w:eastAsia="zh-CN"/>
        </w:rPr>
        <w:t>。</w:t>
      </w:r>
    </w:p>
    <w:p w14:paraId="1A203E3C">
      <w:pPr>
        <w:keepNext w:val="0"/>
        <w:keepLines w:val="0"/>
        <w:pageBreakBefore w:val="0"/>
        <w:widowControl/>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、填报的教材基本信息（书名、书号、作者、出版社、版次、出版时间等）须与版权页、中央宣传部出版物数据中心（https://pdc.capub.cn/）</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"https://www.capub.cn/pdm/business/site/cip/approveNo.jsp"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CIP核字号验证</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一致。应在申报书规定位置提交版权页扫描电子版和CIP核字号查询截图。</w:t>
      </w:r>
    </w:p>
    <w:p w14:paraId="5BCCD73E">
      <w:pPr>
        <w:keepNext w:val="0"/>
        <w:keepLines w:val="0"/>
        <w:pageBreakBefore w:val="0"/>
        <w:widowControl/>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、教材“所属专业类”按照教材应用对象（本科生）的四位代码对应的专业类填写。</w:t>
      </w:r>
    </w:p>
    <w:p w14:paraId="6B3026DC">
      <w:pPr>
        <w:keepNext w:val="0"/>
        <w:keepLines w:val="0"/>
        <w:pageBreakBefore w:val="0"/>
        <w:widowControl/>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、按照“全册”申报的教材，每册教材的具体信息需要分别填写，有关教材电子版、《图书编校质量自查结果记录表》也须按册分别上传。</w:t>
      </w:r>
    </w:p>
    <w:p w14:paraId="680AC218">
      <w:pPr>
        <w:keepNext w:val="0"/>
        <w:keepLines w:val="0"/>
        <w:pageBreakBefore w:val="0"/>
        <w:widowControl/>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所填所有</w:t>
      </w:r>
      <w:r>
        <w:rPr>
          <w:rFonts w:hint="eastAsia" w:ascii="仿宋_GB2312" w:hAnsi="仿宋_GB2312" w:eastAsia="仿宋_GB2312" w:cs="仿宋_GB2312"/>
          <w:sz w:val="28"/>
          <w:szCs w:val="28"/>
        </w:rPr>
        <w:t>作者须在教材中明确出现姓名。</w:t>
      </w:r>
    </w:p>
    <w:p w14:paraId="12566065">
      <w:pPr>
        <w:keepNext w:val="0"/>
        <w:keepLines w:val="0"/>
        <w:pageBreakBefore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、申报材料按每种申报教材单独装订成册，以“全册”申报的，合并装订成册。申报材料一式两份，至少有一份申报材料为签字盖章的原件。</w:t>
      </w:r>
    </w:p>
    <w:p w14:paraId="1836A531">
      <w:pPr>
        <w:keepNext w:val="0"/>
        <w:keepLines w:val="0"/>
        <w:pageBreakBefore w:val="0"/>
        <w:kinsoku/>
        <w:wordWrap/>
        <w:overflowPunct/>
        <w:topLinePunct w:val="0"/>
        <w:autoSpaceDE/>
        <w:autoSpaceDN/>
        <w:bidi w:val="0"/>
        <w:adjustRightInd/>
        <w:snapToGrid/>
        <w:spacing w:line="460" w:lineRule="exact"/>
        <w:ind w:firstLine="552" w:firstLineChars="200"/>
        <w:textAlignment w:val="auto"/>
        <w:rPr>
          <w:rFonts w:hint="eastAsia" w:ascii="黑体" w:hAnsi="黑体" w:eastAsia="黑体" w:cs="黑体"/>
          <w:sz w:val="24"/>
          <w:szCs w:val="24"/>
        </w:rPr>
      </w:pPr>
      <w:r>
        <w:rPr>
          <w:rFonts w:hint="eastAsia" w:ascii="仿宋_GB2312" w:hAnsi="仿宋_GB2312" w:eastAsia="仿宋_GB2312" w:cs="仿宋_GB2312"/>
          <w:sz w:val="28"/>
          <w:szCs w:val="28"/>
          <w:lang w:val="en-US" w:eastAsia="zh-CN"/>
        </w:rPr>
        <w:t>十、经中央有关部门审定的教材、已立项建设并正式出版的“101计划”等核心教材、“四新”重点建设教材（含战略性新兴领域教材）参与本次遴选，不占用申报单位教材推荐额度，不受2年教学周期限制。符合申报要求的首届全国教材建设奖优秀教材（高等教育类）可参与本次推荐，占用申报单位教材推荐额度。以上教材由教育部直属高校、有关部门（单位）教育司（局）、省级教育行政部门审核后，统一向教育部报送。</w:t>
      </w:r>
      <w:r>
        <w:rPr>
          <w:rFonts w:ascii="宋体" w:hAnsi="宋体" w:eastAsia="宋体"/>
          <w:sz w:val="28"/>
          <w:szCs w:val="32"/>
        </w:rPr>
        <w:br w:type="page"/>
      </w:r>
      <w:r>
        <w:rPr>
          <w:rFonts w:hint="eastAsia" w:ascii="黑体" w:hAnsi="黑体" w:eastAsia="黑体" w:cs="黑体"/>
          <w:sz w:val="24"/>
          <w:szCs w:val="24"/>
          <w:lang w:val="en-US" w:eastAsia="zh-CN"/>
        </w:rPr>
        <w:t>一、</w:t>
      </w:r>
      <w:r>
        <w:rPr>
          <w:rFonts w:hint="eastAsia" w:ascii="黑体" w:hAnsi="黑体" w:eastAsia="黑体" w:cs="黑体"/>
          <w:sz w:val="24"/>
          <w:szCs w:val="24"/>
        </w:rPr>
        <w:t>教材基本信息</w:t>
      </w:r>
    </w:p>
    <w:tbl>
      <w:tblPr>
        <w:tblStyle w:val="1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6360"/>
      </w:tblGrid>
      <w:tr w14:paraId="17F7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40" w:type="dxa"/>
            <w:noWrap w:val="0"/>
            <w:vAlign w:val="center"/>
          </w:tcPr>
          <w:p w14:paraId="7889A0A3">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申报教材名称</w:t>
            </w:r>
          </w:p>
        </w:tc>
        <w:tc>
          <w:tcPr>
            <w:tcW w:w="6360" w:type="dxa"/>
            <w:noWrap w:val="0"/>
            <w:vAlign w:val="center"/>
          </w:tcPr>
          <w:p w14:paraId="2173585B">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p>
        </w:tc>
      </w:tr>
      <w:tr w14:paraId="49C6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140" w:type="dxa"/>
            <w:noWrap w:val="0"/>
            <w:vAlign w:val="center"/>
          </w:tcPr>
          <w:p w14:paraId="65555A3F">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第一主编（作者）</w:t>
            </w:r>
          </w:p>
        </w:tc>
        <w:tc>
          <w:tcPr>
            <w:tcW w:w="6360" w:type="dxa"/>
            <w:noWrap w:val="0"/>
            <w:vAlign w:val="center"/>
          </w:tcPr>
          <w:p w14:paraId="5E80679C">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p>
        </w:tc>
      </w:tr>
      <w:tr w14:paraId="27CB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140" w:type="dxa"/>
            <w:noWrap w:val="0"/>
            <w:vAlign w:val="center"/>
          </w:tcPr>
          <w:p w14:paraId="7B731EFF">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sz w:val="24"/>
                <w:szCs w:val="24"/>
                <w:lang w:val="en-US" w:eastAsia="zh-CN"/>
              </w:rPr>
            </w:pPr>
            <w:r>
              <w:rPr>
                <w:rFonts w:hint="eastAsia" w:ascii="宋体" w:hAnsi="宋体" w:eastAsia="宋体"/>
                <w:sz w:val="24"/>
                <w:szCs w:val="24"/>
              </w:rPr>
              <w:t>第一主编（作者）单位</w:t>
            </w:r>
          </w:p>
        </w:tc>
        <w:tc>
          <w:tcPr>
            <w:tcW w:w="6360" w:type="dxa"/>
            <w:noWrap w:val="0"/>
            <w:vAlign w:val="center"/>
          </w:tcPr>
          <w:p w14:paraId="71C074FC">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单位名称：</w:t>
            </w:r>
          </w:p>
          <w:p w14:paraId="4DC2366C">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default" w:ascii="宋体" w:hAnsi="宋体" w:eastAsia="宋体"/>
                <w:sz w:val="24"/>
                <w:szCs w:val="24"/>
                <w:lang w:val="en-US" w:eastAsia="zh-CN"/>
              </w:rPr>
            </w:pPr>
            <w:r>
              <w:rPr>
                <w:rFonts w:hint="eastAsia" w:ascii="宋体" w:hAnsi="宋体" w:eastAsia="宋体"/>
                <w:sz w:val="24"/>
                <w:szCs w:val="24"/>
              </w:rPr>
              <w:t>○部属高校 ○部省合建高校 ○</w:t>
            </w:r>
            <w:r>
              <w:rPr>
                <w:rFonts w:hint="eastAsia" w:ascii="宋体" w:hAnsi="宋体" w:eastAsia="宋体"/>
                <w:sz w:val="24"/>
                <w:szCs w:val="24"/>
                <w:lang w:val="en-US" w:eastAsia="zh-CN"/>
              </w:rPr>
              <w:t>省部共建高校</w:t>
            </w:r>
            <w:r>
              <w:rPr>
                <w:rFonts w:hint="eastAsia" w:ascii="宋体" w:hAnsi="宋体" w:eastAsia="宋体"/>
                <w:sz w:val="24"/>
                <w:szCs w:val="24"/>
              </w:rPr>
              <w:t xml:space="preserve"> ○其他</w:t>
            </w:r>
          </w:p>
        </w:tc>
      </w:tr>
      <w:tr w14:paraId="7D29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40" w:type="dxa"/>
            <w:noWrap w:val="0"/>
            <w:vAlign w:val="center"/>
          </w:tcPr>
          <w:p w14:paraId="06EF54C6">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申报类型</w:t>
            </w:r>
          </w:p>
        </w:tc>
        <w:tc>
          <w:tcPr>
            <w:tcW w:w="6360" w:type="dxa"/>
            <w:noWrap w:val="0"/>
            <w:vAlign w:val="center"/>
          </w:tcPr>
          <w:p w14:paraId="6D57C1AB">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○单本 ○全册 册数</w:t>
            </w:r>
            <w:r>
              <w:rPr>
                <w:rFonts w:hint="eastAsia" w:ascii="宋体" w:hAnsi="宋体" w:eastAsia="宋体"/>
                <w:sz w:val="24"/>
                <w:szCs w:val="24"/>
                <w:u w:val="single"/>
              </w:rPr>
              <w:t xml:space="preserve">      </w:t>
            </w:r>
          </w:p>
        </w:tc>
      </w:tr>
      <w:tr w14:paraId="214C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noWrap w:val="0"/>
            <w:vAlign w:val="center"/>
          </w:tcPr>
          <w:p w14:paraId="4C645EB2">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教材应用对象及所属学科专业类</w:t>
            </w:r>
          </w:p>
        </w:tc>
        <w:tc>
          <w:tcPr>
            <w:tcW w:w="6360" w:type="dxa"/>
            <w:noWrap w:val="0"/>
            <w:vAlign w:val="center"/>
          </w:tcPr>
          <w:p w14:paraId="4224C2BE">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所属</w:t>
            </w:r>
            <w:r>
              <w:rPr>
                <w:rFonts w:hint="eastAsia" w:ascii="宋体" w:hAnsi="宋体" w:eastAsia="宋体"/>
                <w:sz w:val="24"/>
                <w:szCs w:val="24"/>
                <w:lang w:val="en-US" w:eastAsia="zh-CN"/>
              </w:rPr>
              <w:t>本科</w:t>
            </w:r>
            <w:r>
              <w:rPr>
                <w:rFonts w:hint="eastAsia" w:ascii="宋体" w:hAnsi="宋体" w:eastAsia="宋体"/>
                <w:sz w:val="24"/>
                <w:szCs w:val="24"/>
              </w:rPr>
              <w:t>专业类代码</w:t>
            </w:r>
            <w:r>
              <w:rPr>
                <w:rFonts w:hint="eastAsia" w:ascii="宋体" w:hAnsi="宋体" w:eastAsia="宋体"/>
                <w:sz w:val="24"/>
                <w:szCs w:val="24"/>
                <w:lang w:eastAsia="zh-CN"/>
              </w:rPr>
              <w:t>（</w:t>
            </w:r>
            <w:r>
              <w:rPr>
                <w:rFonts w:hint="eastAsia" w:ascii="宋体" w:hAnsi="宋体" w:eastAsia="宋体"/>
                <w:sz w:val="24"/>
                <w:szCs w:val="24"/>
                <w:lang w:val="en-US" w:eastAsia="zh-CN"/>
              </w:rPr>
              <w:t>四位）</w:t>
            </w:r>
            <w:r>
              <w:rPr>
                <w:rFonts w:hint="eastAsia" w:ascii="宋体" w:hAnsi="宋体" w:eastAsia="宋体"/>
                <w:sz w:val="24"/>
                <w:szCs w:val="24"/>
              </w:rPr>
              <w:t>及名称</w:t>
            </w:r>
            <w:r>
              <w:rPr>
                <w:rFonts w:hint="eastAsia" w:ascii="宋体" w:hAnsi="宋体" w:eastAsia="宋体"/>
                <w:sz w:val="24"/>
                <w:szCs w:val="24"/>
                <w:u w:val="single"/>
              </w:rPr>
              <w:t xml:space="preserve">                    </w:t>
            </w:r>
          </w:p>
        </w:tc>
      </w:tr>
      <w:tr w14:paraId="2720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noWrap w:val="0"/>
            <w:vAlign w:val="center"/>
          </w:tcPr>
          <w:p w14:paraId="02614AED">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教材主要语种类型</w:t>
            </w:r>
          </w:p>
        </w:tc>
        <w:tc>
          <w:tcPr>
            <w:tcW w:w="6360" w:type="dxa"/>
            <w:noWrap w:val="0"/>
            <w:vAlign w:val="center"/>
          </w:tcPr>
          <w:p w14:paraId="5C14AC5D">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 xml:space="preserve">○中文 ○英文 ○其他外国语 </w:t>
            </w:r>
          </w:p>
          <w:p w14:paraId="1D814351">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盲</w:t>
            </w:r>
            <w:r>
              <w:rPr>
                <w:rFonts w:hint="eastAsia" w:ascii="宋体" w:hAnsi="宋体" w:eastAsia="宋体"/>
                <w:sz w:val="24"/>
                <w:szCs w:val="24"/>
              </w:rPr>
              <w:t>文 ○中国少数民族语言</w:t>
            </w:r>
          </w:p>
        </w:tc>
      </w:tr>
      <w:tr w14:paraId="6EBE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140" w:type="dxa"/>
            <w:noWrap w:val="0"/>
            <w:vAlign w:val="center"/>
          </w:tcPr>
          <w:p w14:paraId="129D6DBB">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国际标准书号</w:t>
            </w:r>
          </w:p>
        </w:tc>
        <w:tc>
          <w:tcPr>
            <w:tcW w:w="6360" w:type="dxa"/>
            <w:noWrap w:val="0"/>
            <w:vAlign w:val="center"/>
          </w:tcPr>
          <w:p w14:paraId="35A4EF8E">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sz w:val="24"/>
                <w:szCs w:val="24"/>
                <w:lang w:eastAsia="zh-CN"/>
              </w:rPr>
            </w:pPr>
            <w:r>
              <w:rPr>
                <w:rFonts w:hint="eastAsia" w:ascii="宋体" w:hAnsi="宋体" w:eastAsia="宋体"/>
                <w:sz w:val="24"/>
                <w:szCs w:val="24"/>
              </w:rPr>
              <w:t>I</w:t>
            </w:r>
            <w:r>
              <w:rPr>
                <w:rFonts w:ascii="宋体" w:hAnsi="宋体" w:eastAsia="宋体"/>
                <w:sz w:val="24"/>
                <w:szCs w:val="24"/>
              </w:rPr>
              <w:t>SBN</w:t>
            </w:r>
            <w:r>
              <w:rPr>
                <w:rFonts w:hint="eastAsia" w:ascii="宋体" w:hAnsi="宋体" w:eastAsia="宋体"/>
                <w:sz w:val="24"/>
                <w:szCs w:val="24"/>
                <w:lang w:eastAsia="zh-CN"/>
              </w:rPr>
              <w:t>：</w:t>
            </w:r>
            <w:r>
              <w:rPr>
                <w:rFonts w:hint="eastAsia" w:ascii="宋体" w:hAnsi="宋体" w:eastAsia="宋体"/>
                <w:sz w:val="24"/>
                <w:szCs w:val="24"/>
                <w:u w:val="single"/>
              </w:rPr>
              <w:t xml:space="preserve">                    </w:t>
            </w:r>
          </w:p>
        </w:tc>
      </w:tr>
      <w:tr w14:paraId="5BC2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40" w:type="dxa"/>
            <w:noWrap w:val="0"/>
            <w:vAlign w:val="center"/>
          </w:tcPr>
          <w:p w14:paraId="7930E1A6">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其他</w:t>
            </w:r>
            <w:r>
              <w:rPr>
                <w:rFonts w:hint="eastAsia" w:ascii="宋体" w:hAnsi="宋体" w:eastAsia="宋体"/>
                <w:sz w:val="24"/>
                <w:szCs w:val="24"/>
              </w:rPr>
              <w:t>主编姓名</w:t>
            </w:r>
          </w:p>
        </w:tc>
        <w:tc>
          <w:tcPr>
            <w:tcW w:w="6360" w:type="dxa"/>
            <w:noWrap w:val="0"/>
            <w:vAlign w:val="center"/>
          </w:tcPr>
          <w:p w14:paraId="63BA897B">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p>
        </w:tc>
      </w:tr>
      <w:tr w14:paraId="3902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40" w:type="dxa"/>
            <w:noWrap w:val="0"/>
            <w:vAlign w:val="center"/>
          </w:tcPr>
          <w:p w14:paraId="5D498AFD">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lang w:val="en-US" w:eastAsia="zh-CN"/>
              </w:rPr>
              <w:t>其他编者</w:t>
            </w:r>
            <w:r>
              <w:rPr>
                <w:rFonts w:hint="eastAsia" w:ascii="宋体" w:hAnsi="宋体" w:eastAsia="宋体"/>
                <w:sz w:val="24"/>
                <w:szCs w:val="24"/>
              </w:rPr>
              <w:t>姓名</w:t>
            </w:r>
          </w:p>
        </w:tc>
        <w:tc>
          <w:tcPr>
            <w:tcW w:w="6360" w:type="dxa"/>
            <w:noWrap w:val="0"/>
            <w:vAlign w:val="center"/>
          </w:tcPr>
          <w:p w14:paraId="39BB4D2E">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p>
        </w:tc>
      </w:tr>
      <w:tr w14:paraId="1588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2140" w:type="dxa"/>
            <w:noWrap w:val="0"/>
            <w:vAlign w:val="center"/>
          </w:tcPr>
          <w:p w14:paraId="43BC31C5">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是否为重点建设教材</w:t>
            </w:r>
          </w:p>
          <w:p w14:paraId="51079047">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如是，上传教材获批截图</w:t>
            </w:r>
          </w:p>
        </w:tc>
        <w:tc>
          <w:tcPr>
            <w:tcW w:w="6360" w:type="dxa"/>
            <w:noWrap w:val="0"/>
            <w:vAlign w:val="center"/>
          </w:tcPr>
          <w:p w14:paraId="76BA37A6">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sz w:val="24"/>
                <w:szCs w:val="24"/>
              </w:rPr>
            </w:pPr>
            <w:r>
              <w:rPr>
                <w:rFonts w:hint="eastAsia" w:ascii="宋体" w:hAnsi="宋体" w:eastAsia="宋体"/>
                <w:sz w:val="24"/>
                <w:szCs w:val="24"/>
              </w:rPr>
              <w:t>○经中央有关部门审定的教材</w:t>
            </w:r>
          </w:p>
          <w:p w14:paraId="29AE7858">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sz w:val="24"/>
                <w:szCs w:val="24"/>
                <w:lang w:val="en-US" w:eastAsia="zh-CN"/>
              </w:rPr>
            </w:pPr>
            <w:r>
              <w:rPr>
                <w:rFonts w:hint="eastAsia" w:ascii="宋体" w:hAnsi="宋体" w:eastAsia="宋体"/>
                <w:sz w:val="24"/>
                <w:szCs w:val="24"/>
              </w:rPr>
              <w:t>○首届全国教材建设奖优秀教材（高等教育类）</w:t>
            </w:r>
            <w:r>
              <w:rPr>
                <w:rFonts w:hint="eastAsia" w:ascii="宋体" w:hAnsi="宋体" w:eastAsia="宋体"/>
                <w:sz w:val="24"/>
                <w:szCs w:val="24"/>
                <w:lang w:val="en-US" w:eastAsia="zh-CN"/>
              </w:rPr>
              <w:t>教材</w:t>
            </w:r>
          </w:p>
          <w:p w14:paraId="09FC59C5">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Times New Roman"/>
                <w:sz w:val="24"/>
                <w:szCs w:val="24"/>
                <w:lang w:val="en-US" w:eastAsia="zh-CN"/>
              </w:rPr>
            </w:pPr>
            <w:r>
              <w:rPr>
                <w:rFonts w:hint="eastAsia" w:ascii="宋体" w:hAnsi="宋体" w:eastAsia="宋体"/>
                <w:sz w:val="24"/>
                <w:szCs w:val="24"/>
              </w:rPr>
              <w:t>○</w:t>
            </w:r>
            <w:r>
              <w:rPr>
                <w:rFonts w:hint="eastAsia" w:ascii="宋体" w:hAnsi="宋体" w:eastAsia="宋体" w:cs="Times New Roman"/>
                <w:sz w:val="24"/>
                <w:szCs w:val="24"/>
                <w:lang w:val="en-US" w:eastAsia="zh-CN"/>
              </w:rPr>
              <w:t>“101计划”核心教材</w:t>
            </w:r>
          </w:p>
          <w:p w14:paraId="00230434">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Times New Roman"/>
                <w:sz w:val="24"/>
                <w:szCs w:val="24"/>
                <w:lang w:val="en-US" w:eastAsia="zh-CN"/>
              </w:rPr>
            </w:pPr>
            <w:r>
              <w:rPr>
                <w:rFonts w:hint="eastAsia" w:ascii="宋体" w:hAnsi="宋体" w:eastAsia="宋体"/>
                <w:sz w:val="24"/>
                <w:szCs w:val="24"/>
              </w:rPr>
              <w:t>○</w:t>
            </w:r>
            <w:r>
              <w:rPr>
                <w:rFonts w:hint="eastAsia" w:ascii="宋体" w:hAnsi="宋体" w:eastAsia="宋体" w:cs="Times New Roman"/>
                <w:sz w:val="24"/>
                <w:szCs w:val="24"/>
                <w:lang w:val="en-US" w:eastAsia="zh-CN"/>
              </w:rPr>
              <w:t>“四新”重点建设教材（含战略性新兴领域教材）</w:t>
            </w:r>
          </w:p>
          <w:p w14:paraId="31A067B4">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仿宋_GB2312" w:hAnsi="仿宋_GB2312" w:eastAsia="宋体" w:cs="仿宋_GB2312"/>
                <w:sz w:val="28"/>
                <w:szCs w:val="28"/>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否</w:t>
            </w:r>
          </w:p>
        </w:tc>
      </w:tr>
      <w:tr w14:paraId="1231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noWrap w:val="0"/>
            <w:vAlign w:val="center"/>
          </w:tcPr>
          <w:p w14:paraId="7DB5066A">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出版单位</w:t>
            </w:r>
          </w:p>
        </w:tc>
        <w:tc>
          <w:tcPr>
            <w:tcW w:w="6360" w:type="dxa"/>
            <w:noWrap w:val="0"/>
            <w:vAlign w:val="center"/>
          </w:tcPr>
          <w:p w14:paraId="004BF411">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p>
        </w:tc>
      </w:tr>
      <w:tr w14:paraId="4755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140" w:type="dxa"/>
            <w:noWrap w:val="0"/>
            <w:vAlign w:val="center"/>
          </w:tcPr>
          <w:p w14:paraId="054D4BE3">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初版时间</w:t>
            </w:r>
          </w:p>
        </w:tc>
        <w:tc>
          <w:tcPr>
            <w:tcW w:w="6360" w:type="dxa"/>
            <w:noWrap w:val="0"/>
            <w:vAlign w:val="center"/>
          </w:tcPr>
          <w:p w14:paraId="57D3690E">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default" w:ascii="宋体" w:hAnsi="宋体" w:eastAsia="宋体"/>
                <w:sz w:val="24"/>
                <w:szCs w:val="24"/>
                <w:lang w:val="en-US" w:eastAsia="zh-CN"/>
              </w:rPr>
            </w:pPr>
            <w:r>
              <w:rPr>
                <w:rFonts w:ascii="宋体" w:hAnsi="宋体" w:eastAsia="宋体"/>
                <w:sz w:val="24"/>
                <w:szCs w:val="24"/>
              </w:rPr>
              <w:t xml:space="preserve">      年    月</w:t>
            </w:r>
            <w:r>
              <w:rPr>
                <w:rFonts w:hint="eastAsia" w:ascii="宋体" w:hAnsi="宋体" w:eastAsia="宋体"/>
                <w:sz w:val="24"/>
                <w:szCs w:val="24"/>
                <w:lang w:val="en-US" w:eastAsia="zh-CN"/>
              </w:rPr>
              <w:t xml:space="preserve">  应于2022年8月（含）前出版</w:t>
            </w:r>
          </w:p>
        </w:tc>
      </w:tr>
      <w:tr w14:paraId="7DB9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noWrap w:val="0"/>
            <w:vAlign w:val="center"/>
          </w:tcPr>
          <w:p w14:paraId="4EEE5F7D">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载体形式</w:t>
            </w:r>
          </w:p>
        </w:tc>
        <w:tc>
          <w:tcPr>
            <w:tcW w:w="6360" w:type="dxa"/>
            <w:noWrap w:val="0"/>
            <w:vAlign w:val="center"/>
          </w:tcPr>
          <w:p w14:paraId="34B8B1E3">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○纸质教材 ○数字</w:t>
            </w:r>
            <w:r>
              <w:rPr>
                <w:rFonts w:ascii="宋体" w:hAnsi="宋体" w:eastAsia="宋体"/>
                <w:sz w:val="24"/>
                <w:szCs w:val="24"/>
              </w:rPr>
              <w:t>教材</w:t>
            </w:r>
            <w:r>
              <w:rPr>
                <w:rFonts w:hint="eastAsia" w:ascii="宋体" w:hAnsi="宋体" w:eastAsia="宋体"/>
                <w:sz w:val="24"/>
                <w:szCs w:val="24"/>
              </w:rPr>
              <w:t xml:space="preserve"> ○纸质教材附带数字资源</w:t>
            </w:r>
          </w:p>
        </w:tc>
      </w:tr>
      <w:tr w14:paraId="1D57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140" w:type="dxa"/>
            <w:noWrap w:val="0"/>
            <w:vAlign w:val="center"/>
          </w:tcPr>
          <w:p w14:paraId="4770C90E">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本版出版时间及版次</w:t>
            </w:r>
          </w:p>
        </w:tc>
        <w:tc>
          <w:tcPr>
            <w:tcW w:w="6360" w:type="dxa"/>
            <w:noWrap w:val="0"/>
            <w:vAlign w:val="center"/>
          </w:tcPr>
          <w:p w14:paraId="01EA5ABF">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ascii="宋体" w:hAnsi="宋体" w:eastAsia="宋体"/>
                <w:sz w:val="24"/>
                <w:szCs w:val="24"/>
              </w:rPr>
              <w:t xml:space="preserve">      年    月</w:t>
            </w:r>
            <w:r>
              <w:rPr>
                <w:rFonts w:hint="eastAsia" w:ascii="宋体" w:hAnsi="宋体" w:eastAsia="宋体"/>
                <w:sz w:val="24"/>
                <w:szCs w:val="24"/>
              </w:rPr>
              <w:t xml:space="preserve"> 版</w:t>
            </w:r>
            <w:r>
              <w:rPr>
                <w:rFonts w:ascii="宋体" w:hAnsi="宋体" w:eastAsia="宋体"/>
                <w:sz w:val="24"/>
                <w:szCs w:val="24"/>
              </w:rPr>
              <w:t>次</w:t>
            </w:r>
            <w:r>
              <w:rPr>
                <w:rFonts w:hint="eastAsia" w:ascii="宋体" w:hAnsi="宋体" w:eastAsia="宋体"/>
                <w:sz w:val="24"/>
                <w:szCs w:val="24"/>
              </w:rPr>
              <w:t>：</w:t>
            </w:r>
          </w:p>
        </w:tc>
      </w:tr>
      <w:tr w14:paraId="5559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140" w:type="dxa"/>
            <w:noWrap w:val="0"/>
            <w:vAlign w:val="center"/>
          </w:tcPr>
          <w:p w14:paraId="379637DA">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最新印次时间及印次</w:t>
            </w:r>
          </w:p>
        </w:tc>
        <w:tc>
          <w:tcPr>
            <w:tcW w:w="6360" w:type="dxa"/>
            <w:noWrap w:val="0"/>
            <w:vAlign w:val="center"/>
          </w:tcPr>
          <w:p w14:paraId="51D19CD2">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ascii="宋体" w:hAnsi="宋体" w:eastAsia="宋体"/>
                <w:sz w:val="24"/>
                <w:szCs w:val="24"/>
              </w:rPr>
              <w:t xml:space="preserve">      年    月 </w:t>
            </w:r>
            <w:r>
              <w:rPr>
                <w:rFonts w:hint="eastAsia" w:ascii="宋体" w:hAnsi="宋体" w:eastAsia="宋体"/>
                <w:sz w:val="24"/>
                <w:szCs w:val="24"/>
                <w:lang w:val="en-US" w:eastAsia="zh-CN"/>
              </w:rPr>
              <w:t xml:space="preserve">应于2022年12月（含）后 </w:t>
            </w:r>
            <w:r>
              <w:rPr>
                <w:rFonts w:ascii="宋体" w:hAnsi="宋体" w:eastAsia="宋体"/>
                <w:sz w:val="24"/>
                <w:szCs w:val="24"/>
              </w:rPr>
              <w:t>印次</w:t>
            </w:r>
            <w:r>
              <w:rPr>
                <w:rFonts w:hint="eastAsia" w:ascii="宋体" w:hAnsi="宋体" w:eastAsia="宋体"/>
                <w:sz w:val="24"/>
                <w:szCs w:val="24"/>
              </w:rPr>
              <w:t>：</w:t>
            </w:r>
          </w:p>
        </w:tc>
      </w:tr>
      <w:tr w14:paraId="485B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40" w:type="dxa"/>
            <w:noWrap w:val="0"/>
            <w:vAlign w:val="center"/>
          </w:tcPr>
          <w:p w14:paraId="09BBAB19">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初版以来合计印数</w:t>
            </w:r>
          </w:p>
        </w:tc>
        <w:tc>
          <w:tcPr>
            <w:tcW w:w="6360" w:type="dxa"/>
            <w:noWrap w:val="0"/>
            <w:vAlign w:val="center"/>
          </w:tcPr>
          <w:p w14:paraId="718E730C">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p>
        </w:tc>
      </w:tr>
      <w:tr w14:paraId="711D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2140" w:type="dxa"/>
            <w:noWrap w:val="0"/>
            <w:vAlign w:val="center"/>
          </w:tcPr>
          <w:p w14:paraId="23961493">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lang w:val="en-US" w:eastAsia="zh-CN"/>
              </w:rPr>
              <w:t>初版以来</w:t>
            </w:r>
            <w:r>
              <w:rPr>
                <w:rFonts w:hint="eastAsia" w:ascii="宋体" w:hAnsi="宋体" w:eastAsia="宋体"/>
                <w:sz w:val="24"/>
                <w:szCs w:val="24"/>
              </w:rPr>
              <w:t>是否曾列为重点项目</w:t>
            </w:r>
          </w:p>
        </w:tc>
        <w:tc>
          <w:tcPr>
            <w:tcW w:w="6360" w:type="dxa"/>
            <w:noWrap w:val="0"/>
            <w:vAlign w:val="center"/>
          </w:tcPr>
          <w:p w14:paraId="0F28EDE0">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首届全国教材建设奖全国优秀</w:t>
            </w:r>
            <w:r>
              <w:rPr>
                <w:rFonts w:hint="eastAsia" w:ascii="宋体" w:hAnsi="宋体" w:eastAsia="宋体"/>
                <w:sz w:val="24"/>
                <w:szCs w:val="24"/>
              </w:rPr>
              <w:t>教材</w:t>
            </w:r>
            <w:r>
              <w:rPr>
                <w:rFonts w:hint="eastAsia" w:ascii="宋体" w:hAnsi="宋体" w:eastAsia="宋体"/>
                <w:sz w:val="24"/>
                <w:szCs w:val="24"/>
                <w:lang w:eastAsia="zh-CN"/>
              </w:rPr>
              <w:t>（</w:t>
            </w:r>
            <w:r>
              <w:rPr>
                <w:rFonts w:hint="eastAsia" w:ascii="宋体" w:hAnsi="宋体" w:eastAsia="宋体"/>
                <w:sz w:val="24"/>
                <w:szCs w:val="24"/>
                <w:lang w:val="en-US" w:eastAsia="zh-CN"/>
              </w:rPr>
              <w:t>高等教育类）</w:t>
            </w:r>
          </w:p>
          <w:p w14:paraId="1D6BDF3E">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○“十二五”普通高等教育本科国家级规划教材</w:t>
            </w:r>
          </w:p>
          <w:p w14:paraId="1D4A1FCC">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○“十二五”以来省级优秀教材</w:t>
            </w:r>
          </w:p>
          <w:p w14:paraId="0B1BA1D7">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sz w:val="24"/>
                <w:szCs w:val="24"/>
              </w:rPr>
            </w:pPr>
            <w:r>
              <w:rPr>
                <w:rFonts w:hint="eastAsia" w:ascii="宋体" w:hAnsi="宋体" w:eastAsia="宋体"/>
                <w:sz w:val="24"/>
                <w:szCs w:val="24"/>
              </w:rPr>
              <w:t>○“十二五”以来省级规划教材</w:t>
            </w:r>
          </w:p>
          <w:p w14:paraId="20172255">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其他省部级及以上项目：</w:t>
            </w:r>
            <w:r>
              <w:rPr>
                <w:rFonts w:hint="eastAsia" w:ascii="宋体" w:hAnsi="宋体" w:eastAsia="宋体"/>
                <w:sz w:val="24"/>
                <w:szCs w:val="24"/>
                <w:u w:val="single"/>
              </w:rPr>
              <w:t xml:space="preserve">                   </w:t>
            </w:r>
          </w:p>
          <w:p w14:paraId="5BE7BB6A">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否</w:t>
            </w:r>
          </w:p>
        </w:tc>
      </w:tr>
    </w:tbl>
    <w:p w14:paraId="292DF6E6">
      <w:pPr>
        <w:rPr>
          <w:rFonts w:ascii="宋体" w:hAnsi="宋体" w:eastAsia="宋体"/>
          <w:sz w:val="24"/>
          <w:szCs w:val="24"/>
        </w:rPr>
      </w:pPr>
      <w:r>
        <w:rPr>
          <w:rFonts w:hint="eastAsia" w:ascii="黑体" w:hAnsi="黑体" w:eastAsia="黑体" w:cs="黑体"/>
          <w:sz w:val="24"/>
          <w:szCs w:val="24"/>
        </w:rPr>
        <w:t>二、教材适用情况</w:t>
      </w:r>
    </w:p>
    <w:tbl>
      <w:tblPr>
        <w:tblStyle w:val="1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2D99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1980" w:type="dxa"/>
            <w:noWrap w:val="0"/>
            <w:vAlign w:val="center"/>
          </w:tcPr>
          <w:p w14:paraId="5375A150">
            <w:pPr>
              <w:jc w:val="both"/>
              <w:rPr>
                <w:rFonts w:hint="default" w:ascii="宋体" w:hAnsi="宋体" w:eastAsia="宋体"/>
                <w:sz w:val="24"/>
                <w:szCs w:val="24"/>
                <w:lang w:val="en-US" w:eastAsia="zh-CN"/>
              </w:rPr>
            </w:pPr>
            <w:r>
              <w:rPr>
                <w:rFonts w:hint="eastAsia" w:ascii="宋体" w:hAnsi="宋体" w:eastAsia="宋体"/>
                <w:sz w:val="24"/>
                <w:szCs w:val="24"/>
              </w:rPr>
              <w:t>适用专业</w:t>
            </w:r>
            <w:r>
              <w:rPr>
                <w:rFonts w:hint="eastAsia" w:ascii="宋体" w:hAnsi="宋体" w:eastAsia="宋体"/>
                <w:sz w:val="24"/>
                <w:szCs w:val="24"/>
                <w:lang w:val="en-US" w:eastAsia="zh-CN"/>
              </w:rPr>
              <w:t>代码（六位）及名称</w:t>
            </w:r>
          </w:p>
        </w:tc>
        <w:tc>
          <w:tcPr>
            <w:tcW w:w="6520" w:type="dxa"/>
            <w:noWrap w:val="0"/>
            <w:vAlign w:val="center"/>
          </w:tcPr>
          <w:p w14:paraId="589354CB">
            <w:pPr>
              <w:jc w:val="both"/>
              <w:rPr>
                <w:rFonts w:hint="default" w:ascii="宋体" w:hAnsi="宋体" w:eastAsia="宋体"/>
                <w:sz w:val="24"/>
                <w:szCs w:val="24"/>
                <w:lang w:val="en-US" w:eastAsia="zh-CN"/>
              </w:rPr>
            </w:pPr>
          </w:p>
        </w:tc>
      </w:tr>
      <w:tr w14:paraId="5C07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trPr>
        <w:tc>
          <w:tcPr>
            <w:tcW w:w="1980" w:type="dxa"/>
            <w:noWrap w:val="0"/>
            <w:vAlign w:val="center"/>
          </w:tcPr>
          <w:p w14:paraId="7599B1B5">
            <w:pPr>
              <w:jc w:val="both"/>
              <w:rPr>
                <w:rFonts w:ascii="宋体" w:hAnsi="宋体" w:eastAsia="宋体"/>
                <w:sz w:val="24"/>
                <w:szCs w:val="24"/>
              </w:rPr>
            </w:pPr>
            <w:r>
              <w:rPr>
                <w:rFonts w:hint="eastAsia" w:ascii="宋体" w:hAnsi="宋体" w:eastAsia="宋体"/>
                <w:sz w:val="24"/>
                <w:szCs w:val="24"/>
              </w:rPr>
              <w:t>适用课程</w:t>
            </w:r>
          </w:p>
        </w:tc>
        <w:tc>
          <w:tcPr>
            <w:tcW w:w="6520" w:type="dxa"/>
            <w:noWrap w:val="0"/>
            <w:vAlign w:val="center"/>
          </w:tcPr>
          <w:p w14:paraId="67356447">
            <w:pPr>
              <w:jc w:val="both"/>
              <w:rPr>
                <w:rFonts w:ascii="宋体" w:hAnsi="宋体" w:eastAsia="宋体"/>
                <w:sz w:val="24"/>
                <w:szCs w:val="24"/>
              </w:rPr>
            </w:pPr>
          </w:p>
        </w:tc>
      </w:tr>
      <w:tr w14:paraId="0AF4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1980" w:type="dxa"/>
            <w:vMerge w:val="restart"/>
            <w:noWrap w:val="0"/>
            <w:vAlign w:val="center"/>
          </w:tcPr>
          <w:p w14:paraId="6207F6F9">
            <w:pPr>
              <w:jc w:val="both"/>
              <w:rPr>
                <w:rFonts w:ascii="宋体" w:hAnsi="宋体" w:eastAsia="宋体"/>
                <w:sz w:val="24"/>
                <w:szCs w:val="24"/>
              </w:rPr>
            </w:pPr>
            <w:r>
              <w:rPr>
                <w:rFonts w:hint="eastAsia" w:ascii="宋体" w:hAnsi="宋体" w:eastAsia="宋体"/>
                <w:sz w:val="24"/>
                <w:szCs w:val="24"/>
              </w:rPr>
              <w:t>适用课程性质</w:t>
            </w:r>
          </w:p>
        </w:tc>
        <w:tc>
          <w:tcPr>
            <w:tcW w:w="6520" w:type="dxa"/>
            <w:noWrap w:val="0"/>
            <w:vAlign w:val="center"/>
          </w:tcPr>
          <w:p w14:paraId="5816824C">
            <w:pPr>
              <w:jc w:val="both"/>
              <w:rPr>
                <w:rFonts w:hint="default" w:ascii="仿宋_GB2312" w:hAnsi="仿宋_GB2312" w:eastAsia="仿宋_GB2312" w:cs="仿宋_GB2312"/>
                <w:kern w:val="0"/>
                <w:sz w:val="24"/>
                <w:szCs w:val="24"/>
                <w:lang w:val="en-US" w:eastAsia="zh-CN"/>
              </w:rPr>
            </w:pPr>
            <w:r>
              <w:rPr>
                <w:rFonts w:hint="eastAsia" w:ascii="仿宋_GB2312" w:hAnsi="宋体" w:eastAsia="仿宋_GB2312"/>
                <w:kern w:val="0"/>
                <w:sz w:val="24"/>
                <w:szCs w:val="24"/>
              </w:rPr>
              <w:t>□</w:t>
            </w:r>
            <w:r>
              <w:rPr>
                <w:rFonts w:hint="eastAsia" w:ascii="仿宋_GB2312" w:hAnsi="宋体" w:eastAsia="仿宋_GB2312"/>
                <w:kern w:val="0"/>
                <w:sz w:val="24"/>
                <w:szCs w:val="24"/>
                <w:lang w:val="en-US" w:eastAsia="zh-CN"/>
              </w:rPr>
              <w:t xml:space="preserve">必修课 </w:t>
            </w:r>
            <w:r>
              <w:rPr>
                <w:rFonts w:hint="eastAsia" w:ascii="仿宋_GB2312" w:hAnsi="宋体" w:eastAsia="仿宋_GB2312"/>
                <w:kern w:val="0"/>
                <w:sz w:val="24"/>
                <w:szCs w:val="24"/>
              </w:rPr>
              <w:t>□</w:t>
            </w:r>
            <w:r>
              <w:rPr>
                <w:rFonts w:hint="eastAsia" w:ascii="仿宋_GB2312" w:hAnsi="仿宋_GB2312" w:eastAsia="仿宋_GB2312" w:cs="仿宋_GB2312"/>
                <w:kern w:val="0"/>
                <w:sz w:val="24"/>
                <w:szCs w:val="24"/>
                <w:lang w:val="en-US" w:eastAsia="zh-CN"/>
              </w:rPr>
              <w:t>选修</w:t>
            </w:r>
            <w:r>
              <w:rPr>
                <w:rFonts w:hint="eastAsia" w:ascii="仿宋_GB2312" w:hAnsi="仿宋_GB2312" w:eastAsia="仿宋_GB2312" w:cs="仿宋_GB2312"/>
                <w:kern w:val="0"/>
                <w:sz w:val="24"/>
                <w:szCs w:val="24"/>
              </w:rPr>
              <w:t>课</w:t>
            </w:r>
          </w:p>
        </w:tc>
      </w:tr>
      <w:tr w14:paraId="39BD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1980" w:type="dxa"/>
            <w:vMerge w:val="continue"/>
            <w:noWrap w:val="0"/>
            <w:vAlign w:val="center"/>
          </w:tcPr>
          <w:p w14:paraId="1BFE3012">
            <w:pPr>
              <w:jc w:val="both"/>
              <w:rPr>
                <w:rFonts w:ascii="宋体" w:hAnsi="宋体" w:eastAsia="宋体"/>
                <w:sz w:val="24"/>
                <w:szCs w:val="24"/>
              </w:rPr>
            </w:pPr>
          </w:p>
        </w:tc>
        <w:tc>
          <w:tcPr>
            <w:tcW w:w="6520" w:type="dxa"/>
            <w:noWrap w:val="0"/>
            <w:vAlign w:val="center"/>
          </w:tcPr>
          <w:p w14:paraId="19AC08CA">
            <w:pPr>
              <w:jc w:val="both"/>
              <w:rPr>
                <w:rFonts w:ascii="宋体" w:hAnsi="宋体" w:eastAsia="宋体"/>
                <w:sz w:val="24"/>
                <w:szCs w:val="24"/>
              </w:rPr>
            </w:pPr>
            <w:r>
              <w:rPr>
                <w:rFonts w:hint="eastAsia" w:ascii="仿宋_GB2312" w:hAnsi="仿宋_GB2312" w:eastAsia="仿宋_GB2312" w:cs="仿宋_GB2312"/>
                <w:kern w:val="0"/>
                <w:sz w:val="24"/>
                <w:szCs w:val="24"/>
              </w:rPr>
              <w:t>○通识课 ○公共基础课 ○专业课</w:t>
            </w:r>
          </w:p>
        </w:tc>
      </w:tr>
      <w:tr w14:paraId="2A50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1980" w:type="dxa"/>
            <w:vMerge w:val="continue"/>
            <w:noWrap w:val="0"/>
            <w:vAlign w:val="center"/>
          </w:tcPr>
          <w:p w14:paraId="175E1070">
            <w:pPr>
              <w:jc w:val="both"/>
              <w:rPr>
                <w:rFonts w:hint="eastAsia" w:ascii="宋体" w:hAnsi="宋体" w:eastAsia="宋体"/>
                <w:sz w:val="24"/>
                <w:szCs w:val="24"/>
              </w:rPr>
            </w:pPr>
          </w:p>
        </w:tc>
        <w:tc>
          <w:tcPr>
            <w:tcW w:w="6520" w:type="dxa"/>
            <w:noWrap w:val="0"/>
            <w:vAlign w:val="center"/>
          </w:tcPr>
          <w:p w14:paraId="7A4858F8">
            <w:pPr>
              <w:jc w:val="both"/>
              <w:rPr>
                <w:rFonts w:hint="default" w:ascii="宋体" w:hAnsi="宋体" w:eastAsia="仿宋_GB2312"/>
                <w:sz w:val="24"/>
                <w:szCs w:val="24"/>
                <w:lang w:val="en-US" w:eastAsia="zh-CN"/>
              </w:rPr>
            </w:pPr>
            <w:r>
              <w:rPr>
                <w:rFonts w:hint="eastAsia" w:ascii="仿宋_GB2312" w:hAnsi="宋体" w:eastAsia="仿宋_GB2312"/>
                <w:kern w:val="0"/>
                <w:sz w:val="24"/>
                <w:szCs w:val="24"/>
              </w:rPr>
              <w:t>□思想政治理论课</w:t>
            </w:r>
            <w:r>
              <w:rPr>
                <w:rFonts w:hint="eastAsia" w:ascii="仿宋_GB2312" w:hAnsi="宋体" w:eastAsia="仿宋_GB2312"/>
                <w:kern w:val="0"/>
                <w:sz w:val="24"/>
                <w:szCs w:val="24"/>
                <w:lang w:val="en-US" w:eastAsia="zh-CN"/>
              </w:rPr>
              <w:t xml:space="preserve"> </w:t>
            </w:r>
            <w:r>
              <w:rPr>
                <w:rFonts w:hint="eastAsia" w:ascii="仿宋_GB2312" w:hAnsi="宋体" w:eastAsia="仿宋_GB2312"/>
                <w:kern w:val="0"/>
                <w:sz w:val="24"/>
                <w:szCs w:val="24"/>
              </w:rPr>
              <w:t>□</w:t>
            </w:r>
            <w:r>
              <w:rPr>
                <w:rFonts w:hint="eastAsia" w:ascii="仿宋_GB2312" w:hAnsi="仿宋_GB2312" w:eastAsia="仿宋_GB2312" w:cs="仿宋_GB2312"/>
                <w:kern w:val="0"/>
                <w:sz w:val="24"/>
                <w:szCs w:val="24"/>
              </w:rPr>
              <w:t>实验课</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如不涉及，此行可不选）</w:t>
            </w:r>
          </w:p>
        </w:tc>
      </w:tr>
      <w:tr w14:paraId="6A6A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exact"/>
        </w:trPr>
        <w:tc>
          <w:tcPr>
            <w:tcW w:w="1980" w:type="dxa"/>
            <w:noWrap w:val="0"/>
            <w:vAlign w:val="center"/>
          </w:tcPr>
          <w:p w14:paraId="648CDF5D">
            <w:pPr>
              <w:jc w:val="both"/>
              <w:rPr>
                <w:rFonts w:ascii="宋体" w:hAnsi="宋体" w:eastAsia="宋体"/>
                <w:sz w:val="24"/>
                <w:szCs w:val="24"/>
              </w:rPr>
            </w:pPr>
            <w:r>
              <w:rPr>
                <w:rFonts w:hint="eastAsia" w:ascii="宋体" w:hAnsi="宋体" w:eastAsia="宋体"/>
                <w:sz w:val="24"/>
                <w:szCs w:val="24"/>
              </w:rPr>
              <w:t>课程学时</w:t>
            </w:r>
          </w:p>
        </w:tc>
        <w:tc>
          <w:tcPr>
            <w:tcW w:w="6520" w:type="dxa"/>
            <w:noWrap w:val="0"/>
            <w:vAlign w:val="center"/>
          </w:tcPr>
          <w:p w14:paraId="1288041A">
            <w:pPr>
              <w:jc w:val="both"/>
              <w:rPr>
                <w:rFonts w:hint="eastAsia" w:ascii="宋体" w:hAnsi="宋体" w:eastAsia="宋体"/>
                <w:sz w:val="24"/>
                <w:szCs w:val="24"/>
                <w:lang w:val="en-US" w:eastAsia="zh-CN"/>
              </w:rPr>
            </w:pPr>
            <w:r>
              <w:rPr>
                <w:rFonts w:hint="eastAsia" w:ascii="宋体" w:hAnsi="宋体" w:eastAsia="宋体"/>
                <w:sz w:val="24"/>
                <w:szCs w:val="24"/>
                <w:u w:val="single"/>
              </w:rPr>
              <w:t xml:space="preserve">       </w:t>
            </w:r>
            <w:r>
              <w:rPr>
                <w:rFonts w:hint="eastAsia" w:ascii="宋体" w:hAnsi="宋体" w:eastAsia="宋体"/>
                <w:sz w:val="24"/>
                <w:szCs w:val="24"/>
                <w:u w:val="none"/>
                <w:lang w:val="en-US" w:eastAsia="zh-CN"/>
              </w:rPr>
              <w:t>学时</w:t>
            </w:r>
          </w:p>
        </w:tc>
      </w:tr>
    </w:tbl>
    <w:p w14:paraId="6FAAAEB2">
      <w:pPr>
        <w:pStyle w:val="62"/>
        <w:numPr>
          <w:ilvl w:val="0"/>
          <w:numId w:val="0"/>
        </w:numPr>
        <w:ind w:leftChars="0"/>
        <w:rPr>
          <w:rFonts w:ascii="宋体" w:hAnsi="宋体" w:eastAsia="宋体"/>
          <w:sz w:val="24"/>
          <w:szCs w:val="24"/>
        </w:rPr>
      </w:pPr>
    </w:p>
    <w:p w14:paraId="512EB072">
      <w:pPr>
        <w:pStyle w:val="62"/>
        <w:numPr>
          <w:ilvl w:val="0"/>
          <w:numId w:val="0"/>
        </w:numPr>
        <w:ind w:leftChars="0"/>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作者信息</w:t>
      </w:r>
    </w:p>
    <w:tbl>
      <w:tblPr>
        <w:tblStyle w:val="1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63"/>
        <w:gridCol w:w="770"/>
        <w:gridCol w:w="851"/>
        <w:gridCol w:w="850"/>
        <w:gridCol w:w="709"/>
        <w:gridCol w:w="709"/>
        <w:gridCol w:w="850"/>
        <w:gridCol w:w="851"/>
        <w:gridCol w:w="1437"/>
      </w:tblGrid>
      <w:tr w14:paraId="3EA5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520" w:type="dxa"/>
            <w:gridSpan w:val="10"/>
            <w:noWrap w:val="0"/>
            <w:vAlign w:val="center"/>
          </w:tcPr>
          <w:p w14:paraId="5F05E009">
            <w:pPr>
              <w:jc w:val="center"/>
              <w:rPr>
                <w:rFonts w:ascii="宋体" w:hAnsi="宋体" w:eastAsia="宋体"/>
                <w:b/>
                <w:sz w:val="24"/>
                <w:szCs w:val="24"/>
              </w:rPr>
            </w:pPr>
            <w:r>
              <w:rPr>
                <w:rFonts w:hint="eastAsia" w:ascii="宋体" w:hAnsi="宋体" w:eastAsia="宋体"/>
                <w:b/>
                <w:sz w:val="24"/>
                <w:szCs w:val="24"/>
              </w:rPr>
              <w:t>作者（含主编</w:t>
            </w:r>
            <w:r>
              <w:rPr>
                <w:rFonts w:hint="eastAsia" w:ascii="宋体" w:hAnsi="宋体" w:eastAsia="宋体"/>
                <w:b/>
                <w:sz w:val="24"/>
                <w:szCs w:val="24"/>
                <w:lang w:eastAsia="zh-CN"/>
              </w:rPr>
              <w:t>，</w:t>
            </w:r>
            <w:r>
              <w:rPr>
                <w:rFonts w:hint="eastAsia" w:ascii="宋体" w:hAnsi="宋体" w:eastAsia="宋体"/>
                <w:b/>
                <w:sz w:val="24"/>
                <w:szCs w:val="24"/>
                <w:lang w:val="en-US" w:eastAsia="zh-CN"/>
              </w:rPr>
              <w:t>不超过6人，教材中明确出现姓名</w:t>
            </w:r>
            <w:r>
              <w:rPr>
                <w:rFonts w:hint="eastAsia" w:ascii="宋体" w:hAnsi="宋体" w:eastAsia="宋体"/>
                <w:b/>
                <w:sz w:val="24"/>
                <w:szCs w:val="24"/>
              </w:rPr>
              <w:t>）</w:t>
            </w:r>
          </w:p>
        </w:tc>
      </w:tr>
      <w:tr w14:paraId="4B52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730" w:type="dxa"/>
            <w:noWrap w:val="0"/>
            <w:vAlign w:val="center"/>
          </w:tcPr>
          <w:p w14:paraId="2C1D8398">
            <w:pPr>
              <w:jc w:val="center"/>
              <w:rPr>
                <w:rFonts w:ascii="宋体" w:hAnsi="宋体" w:eastAsia="宋体"/>
                <w:sz w:val="24"/>
                <w:szCs w:val="24"/>
              </w:rPr>
            </w:pPr>
            <w:r>
              <w:rPr>
                <w:rFonts w:hint="eastAsia" w:ascii="宋体" w:hAnsi="宋体" w:eastAsia="宋体"/>
                <w:sz w:val="24"/>
                <w:szCs w:val="24"/>
              </w:rPr>
              <w:t>序号</w:t>
            </w:r>
          </w:p>
        </w:tc>
        <w:tc>
          <w:tcPr>
            <w:tcW w:w="763" w:type="dxa"/>
            <w:noWrap w:val="0"/>
            <w:vAlign w:val="center"/>
          </w:tcPr>
          <w:p w14:paraId="4FC4D964">
            <w:pPr>
              <w:jc w:val="center"/>
              <w:rPr>
                <w:rFonts w:ascii="宋体" w:hAnsi="宋体" w:eastAsia="宋体"/>
                <w:sz w:val="24"/>
                <w:szCs w:val="24"/>
              </w:rPr>
            </w:pPr>
            <w:r>
              <w:rPr>
                <w:rFonts w:hint="eastAsia" w:ascii="宋体" w:hAnsi="宋体" w:eastAsia="宋体"/>
                <w:sz w:val="24"/>
                <w:szCs w:val="24"/>
              </w:rPr>
              <w:t>姓名</w:t>
            </w:r>
          </w:p>
        </w:tc>
        <w:tc>
          <w:tcPr>
            <w:tcW w:w="770" w:type="dxa"/>
            <w:noWrap w:val="0"/>
            <w:vAlign w:val="center"/>
          </w:tcPr>
          <w:p w14:paraId="7D87DC6A">
            <w:pPr>
              <w:jc w:val="center"/>
              <w:rPr>
                <w:rFonts w:ascii="宋体" w:hAnsi="宋体" w:eastAsia="宋体"/>
                <w:sz w:val="24"/>
                <w:szCs w:val="24"/>
              </w:rPr>
            </w:pPr>
            <w:r>
              <w:rPr>
                <w:rFonts w:hint="eastAsia" w:ascii="宋体" w:hAnsi="宋体" w:eastAsia="宋体"/>
                <w:sz w:val="24"/>
                <w:szCs w:val="24"/>
              </w:rPr>
              <w:t>单位</w:t>
            </w:r>
          </w:p>
        </w:tc>
        <w:tc>
          <w:tcPr>
            <w:tcW w:w="851" w:type="dxa"/>
            <w:noWrap w:val="0"/>
            <w:vAlign w:val="center"/>
          </w:tcPr>
          <w:p w14:paraId="70B59568">
            <w:pPr>
              <w:jc w:val="center"/>
              <w:rPr>
                <w:rFonts w:ascii="宋体" w:hAnsi="宋体" w:eastAsia="宋体"/>
                <w:sz w:val="24"/>
                <w:szCs w:val="24"/>
              </w:rPr>
            </w:pPr>
            <w:r>
              <w:rPr>
                <w:rFonts w:hint="eastAsia" w:ascii="宋体" w:hAnsi="宋体" w:eastAsia="宋体"/>
                <w:sz w:val="24"/>
                <w:szCs w:val="24"/>
              </w:rPr>
              <w:t>出生年月</w:t>
            </w:r>
          </w:p>
        </w:tc>
        <w:tc>
          <w:tcPr>
            <w:tcW w:w="850" w:type="dxa"/>
            <w:noWrap w:val="0"/>
            <w:vAlign w:val="center"/>
          </w:tcPr>
          <w:p w14:paraId="2F446E50">
            <w:pPr>
              <w:jc w:val="center"/>
              <w:rPr>
                <w:rFonts w:ascii="宋体" w:hAnsi="宋体" w:eastAsia="宋体"/>
                <w:sz w:val="24"/>
                <w:szCs w:val="24"/>
              </w:rPr>
            </w:pPr>
            <w:r>
              <w:rPr>
                <w:rFonts w:hint="eastAsia" w:ascii="宋体" w:hAnsi="宋体" w:eastAsia="宋体"/>
                <w:sz w:val="24"/>
                <w:szCs w:val="24"/>
              </w:rPr>
              <w:t>国籍</w:t>
            </w:r>
          </w:p>
        </w:tc>
        <w:tc>
          <w:tcPr>
            <w:tcW w:w="709" w:type="dxa"/>
            <w:noWrap w:val="0"/>
            <w:vAlign w:val="center"/>
          </w:tcPr>
          <w:p w14:paraId="6EACB8E7">
            <w:pPr>
              <w:jc w:val="center"/>
              <w:rPr>
                <w:rFonts w:ascii="宋体" w:hAnsi="宋体" w:eastAsia="宋体"/>
                <w:sz w:val="24"/>
                <w:szCs w:val="24"/>
              </w:rPr>
            </w:pPr>
            <w:r>
              <w:rPr>
                <w:rFonts w:hint="eastAsia" w:ascii="宋体" w:hAnsi="宋体" w:eastAsia="宋体"/>
                <w:sz w:val="24"/>
                <w:szCs w:val="24"/>
              </w:rPr>
              <w:t>职务</w:t>
            </w:r>
          </w:p>
        </w:tc>
        <w:tc>
          <w:tcPr>
            <w:tcW w:w="709" w:type="dxa"/>
            <w:noWrap w:val="0"/>
            <w:vAlign w:val="center"/>
          </w:tcPr>
          <w:p w14:paraId="6C8AABBE">
            <w:pPr>
              <w:jc w:val="center"/>
              <w:rPr>
                <w:rFonts w:ascii="宋体" w:hAnsi="宋体" w:eastAsia="宋体"/>
                <w:sz w:val="24"/>
                <w:szCs w:val="24"/>
              </w:rPr>
            </w:pPr>
            <w:r>
              <w:rPr>
                <w:rFonts w:hint="eastAsia" w:ascii="宋体" w:hAnsi="宋体" w:eastAsia="宋体"/>
                <w:sz w:val="24"/>
                <w:szCs w:val="24"/>
              </w:rPr>
              <w:t>职称</w:t>
            </w:r>
          </w:p>
        </w:tc>
        <w:tc>
          <w:tcPr>
            <w:tcW w:w="850" w:type="dxa"/>
            <w:noWrap w:val="0"/>
            <w:vAlign w:val="center"/>
          </w:tcPr>
          <w:p w14:paraId="25DE4086">
            <w:pPr>
              <w:jc w:val="center"/>
              <w:rPr>
                <w:rFonts w:ascii="宋体" w:hAnsi="宋体" w:eastAsia="宋体"/>
                <w:sz w:val="24"/>
                <w:szCs w:val="24"/>
              </w:rPr>
            </w:pPr>
            <w:r>
              <w:rPr>
                <w:rFonts w:hint="eastAsia" w:ascii="宋体" w:hAnsi="宋体" w:eastAsia="宋体"/>
                <w:sz w:val="24"/>
                <w:szCs w:val="24"/>
              </w:rPr>
              <w:t>手机号码</w:t>
            </w:r>
          </w:p>
        </w:tc>
        <w:tc>
          <w:tcPr>
            <w:tcW w:w="851" w:type="dxa"/>
            <w:noWrap w:val="0"/>
            <w:vAlign w:val="center"/>
          </w:tcPr>
          <w:p w14:paraId="375C307B">
            <w:pPr>
              <w:jc w:val="center"/>
              <w:rPr>
                <w:rFonts w:ascii="宋体" w:hAnsi="宋体" w:eastAsia="宋体"/>
                <w:sz w:val="24"/>
                <w:szCs w:val="24"/>
              </w:rPr>
            </w:pPr>
            <w:r>
              <w:rPr>
                <w:rFonts w:hint="eastAsia" w:ascii="宋体" w:hAnsi="宋体" w:eastAsia="宋体"/>
                <w:sz w:val="24"/>
                <w:szCs w:val="24"/>
              </w:rPr>
              <w:t>电子邮箱</w:t>
            </w:r>
          </w:p>
        </w:tc>
        <w:tc>
          <w:tcPr>
            <w:tcW w:w="1437" w:type="dxa"/>
            <w:noWrap w:val="0"/>
            <w:vAlign w:val="center"/>
          </w:tcPr>
          <w:p w14:paraId="7675C389">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主编/</w:t>
            </w:r>
          </w:p>
          <w:p w14:paraId="69AF59E3">
            <w:pPr>
              <w:jc w:val="center"/>
              <w:rPr>
                <w:rFonts w:hint="default" w:ascii="宋体" w:hAnsi="宋体" w:eastAsia="宋体"/>
                <w:sz w:val="24"/>
                <w:szCs w:val="24"/>
                <w:lang w:val="en-US"/>
              </w:rPr>
            </w:pPr>
            <w:r>
              <w:rPr>
                <w:rFonts w:hint="eastAsia" w:ascii="宋体" w:hAnsi="宋体" w:eastAsia="宋体"/>
                <w:sz w:val="24"/>
                <w:szCs w:val="24"/>
                <w:lang w:val="en-US" w:eastAsia="zh-CN"/>
              </w:rPr>
              <w:t>副主编/其他编者</w:t>
            </w:r>
          </w:p>
        </w:tc>
      </w:tr>
      <w:tr w14:paraId="6277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30" w:type="dxa"/>
            <w:noWrap w:val="0"/>
            <w:vAlign w:val="center"/>
          </w:tcPr>
          <w:p w14:paraId="58E9DC66">
            <w:pPr>
              <w:jc w:val="center"/>
              <w:rPr>
                <w:rFonts w:ascii="宋体" w:hAnsi="宋体" w:eastAsia="宋体"/>
                <w:sz w:val="24"/>
                <w:szCs w:val="24"/>
              </w:rPr>
            </w:pPr>
            <w:r>
              <w:rPr>
                <w:rFonts w:ascii="宋体" w:hAnsi="宋体" w:eastAsia="宋体"/>
                <w:sz w:val="24"/>
                <w:szCs w:val="24"/>
              </w:rPr>
              <w:t>1</w:t>
            </w:r>
          </w:p>
        </w:tc>
        <w:tc>
          <w:tcPr>
            <w:tcW w:w="763" w:type="dxa"/>
            <w:noWrap w:val="0"/>
            <w:vAlign w:val="center"/>
          </w:tcPr>
          <w:p w14:paraId="2F0CA25A">
            <w:pPr>
              <w:jc w:val="center"/>
              <w:rPr>
                <w:rFonts w:ascii="宋体" w:hAnsi="宋体" w:eastAsia="宋体"/>
                <w:sz w:val="24"/>
                <w:szCs w:val="24"/>
              </w:rPr>
            </w:pPr>
          </w:p>
        </w:tc>
        <w:tc>
          <w:tcPr>
            <w:tcW w:w="770" w:type="dxa"/>
            <w:noWrap w:val="0"/>
            <w:vAlign w:val="center"/>
          </w:tcPr>
          <w:p w14:paraId="41BCE1A8">
            <w:pPr>
              <w:jc w:val="center"/>
              <w:rPr>
                <w:rFonts w:ascii="宋体" w:hAnsi="宋体" w:eastAsia="宋体"/>
                <w:sz w:val="24"/>
                <w:szCs w:val="24"/>
              </w:rPr>
            </w:pPr>
          </w:p>
        </w:tc>
        <w:tc>
          <w:tcPr>
            <w:tcW w:w="851" w:type="dxa"/>
            <w:noWrap w:val="0"/>
            <w:vAlign w:val="center"/>
          </w:tcPr>
          <w:p w14:paraId="7B1F1418">
            <w:pPr>
              <w:jc w:val="center"/>
              <w:rPr>
                <w:rFonts w:ascii="宋体" w:hAnsi="宋体" w:eastAsia="宋体"/>
                <w:sz w:val="24"/>
                <w:szCs w:val="24"/>
              </w:rPr>
            </w:pPr>
          </w:p>
        </w:tc>
        <w:tc>
          <w:tcPr>
            <w:tcW w:w="850" w:type="dxa"/>
            <w:noWrap w:val="0"/>
            <w:vAlign w:val="center"/>
          </w:tcPr>
          <w:p w14:paraId="3EA6474A">
            <w:pPr>
              <w:jc w:val="center"/>
              <w:rPr>
                <w:rFonts w:ascii="宋体" w:hAnsi="宋体" w:eastAsia="宋体"/>
                <w:sz w:val="24"/>
                <w:szCs w:val="24"/>
              </w:rPr>
            </w:pPr>
          </w:p>
        </w:tc>
        <w:tc>
          <w:tcPr>
            <w:tcW w:w="709" w:type="dxa"/>
            <w:noWrap w:val="0"/>
            <w:vAlign w:val="center"/>
          </w:tcPr>
          <w:p w14:paraId="159B141C">
            <w:pPr>
              <w:jc w:val="center"/>
              <w:rPr>
                <w:rFonts w:ascii="宋体" w:hAnsi="宋体" w:eastAsia="宋体"/>
                <w:sz w:val="24"/>
                <w:szCs w:val="24"/>
              </w:rPr>
            </w:pPr>
          </w:p>
        </w:tc>
        <w:tc>
          <w:tcPr>
            <w:tcW w:w="709" w:type="dxa"/>
            <w:noWrap w:val="0"/>
            <w:vAlign w:val="center"/>
          </w:tcPr>
          <w:p w14:paraId="186EE527">
            <w:pPr>
              <w:jc w:val="center"/>
              <w:rPr>
                <w:rFonts w:ascii="宋体" w:hAnsi="宋体" w:eastAsia="宋体"/>
                <w:sz w:val="24"/>
                <w:szCs w:val="24"/>
              </w:rPr>
            </w:pPr>
          </w:p>
        </w:tc>
        <w:tc>
          <w:tcPr>
            <w:tcW w:w="850" w:type="dxa"/>
            <w:noWrap w:val="0"/>
            <w:vAlign w:val="center"/>
          </w:tcPr>
          <w:p w14:paraId="1417778B">
            <w:pPr>
              <w:jc w:val="center"/>
              <w:rPr>
                <w:rFonts w:ascii="宋体" w:hAnsi="宋体" w:eastAsia="宋体"/>
                <w:sz w:val="24"/>
                <w:szCs w:val="24"/>
              </w:rPr>
            </w:pPr>
          </w:p>
        </w:tc>
        <w:tc>
          <w:tcPr>
            <w:tcW w:w="851" w:type="dxa"/>
            <w:noWrap w:val="0"/>
            <w:vAlign w:val="center"/>
          </w:tcPr>
          <w:p w14:paraId="0B6A0B9D">
            <w:pPr>
              <w:jc w:val="center"/>
              <w:rPr>
                <w:rFonts w:ascii="宋体" w:hAnsi="宋体" w:eastAsia="宋体"/>
                <w:sz w:val="24"/>
                <w:szCs w:val="24"/>
              </w:rPr>
            </w:pPr>
          </w:p>
        </w:tc>
        <w:tc>
          <w:tcPr>
            <w:tcW w:w="1437" w:type="dxa"/>
            <w:noWrap w:val="0"/>
            <w:vAlign w:val="center"/>
          </w:tcPr>
          <w:p w14:paraId="00193937">
            <w:pPr>
              <w:jc w:val="center"/>
              <w:rPr>
                <w:rFonts w:ascii="宋体" w:hAnsi="宋体" w:eastAsia="宋体"/>
                <w:sz w:val="24"/>
                <w:szCs w:val="24"/>
              </w:rPr>
            </w:pPr>
          </w:p>
        </w:tc>
      </w:tr>
      <w:tr w14:paraId="6556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30" w:type="dxa"/>
            <w:noWrap w:val="0"/>
            <w:vAlign w:val="center"/>
          </w:tcPr>
          <w:p w14:paraId="0383E94E">
            <w:pPr>
              <w:jc w:val="center"/>
              <w:rPr>
                <w:rFonts w:ascii="宋体" w:hAnsi="宋体" w:eastAsia="宋体"/>
                <w:sz w:val="24"/>
                <w:szCs w:val="24"/>
              </w:rPr>
            </w:pPr>
            <w:r>
              <w:rPr>
                <w:rFonts w:ascii="宋体" w:hAnsi="宋体" w:eastAsia="宋体"/>
                <w:sz w:val="24"/>
                <w:szCs w:val="24"/>
              </w:rPr>
              <w:t>2</w:t>
            </w:r>
          </w:p>
        </w:tc>
        <w:tc>
          <w:tcPr>
            <w:tcW w:w="763" w:type="dxa"/>
            <w:noWrap w:val="0"/>
            <w:vAlign w:val="center"/>
          </w:tcPr>
          <w:p w14:paraId="01C22218">
            <w:pPr>
              <w:jc w:val="center"/>
              <w:rPr>
                <w:rFonts w:ascii="宋体" w:hAnsi="宋体" w:eastAsia="宋体"/>
                <w:sz w:val="24"/>
                <w:szCs w:val="24"/>
              </w:rPr>
            </w:pPr>
          </w:p>
        </w:tc>
        <w:tc>
          <w:tcPr>
            <w:tcW w:w="770" w:type="dxa"/>
            <w:noWrap w:val="0"/>
            <w:vAlign w:val="center"/>
          </w:tcPr>
          <w:p w14:paraId="1C1F4E0D">
            <w:pPr>
              <w:jc w:val="center"/>
              <w:rPr>
                <w:rFonts w:ascii="宋体" w:hAnsi="宋体" w:eastAsia="宋体"/>
                <w:sz w:val="24"/>
                <w:szCs w:val="24"/>
              </w:rPr>
            </w:pPr>
          </w:p>
        </w:tc>
        <w:tc>
          <w:tcPr>
            <w:tcW w:w="851" w:type="dxa"/>
            <w:noWrap w:val="0"/>
            <w:vAlign w:val="center"/>
          </w:tcPr>
          <w:p w14:paraId="560FE198">
            <w:pPr>
              <w:jc w:val="center"/>
              <w:rPr>
                <w:rFonts w:ascii="宋体" w:hAnsi="宋体" w:eastAsia="宋体"/>
                <w:sz w:val="24"/>
                <w:szCs w:val="24"/>
              </w:rPr>
            </w:pPr>
          </w:p>
        </w:tc>
        <w:tc>
          <w:tcPr>
            <w:tcW w:w="850" w:type="dxa"/>
            <w:noWrap w:val="0"/>
            <w:vAlign w:val="center"/>
          </w:tcPr>
          <w:p w14:paraId="18E773A9">
            <w:pPr>
              <w:jc w:val="center"/>
              <w:rPr>
                <w:rFonts w:ascii="宋体" w:hAnsi="宋体" w:eastAsia="宋体"/>
                <w:sz w:val="24"/>
                <w:szCs w:val="24"/>
              </w:rPr>
            </w:pPr>
          </w:p>
        </w:tc>
        <w:tc>
          <w:tcPr>
            <w:tcW w:w="709" w:type="dxa"/>
            <w:noWrap w:val="0"/>
            <w:vAlign w:val="center"/>
          </w:tcPr>
          <w:p w14:paraId="4F19404A">
            <w:pPr>
              <w:jc w:val="center"/>
              <w:rPr>
                <w:rFonts w:ascii="宋体" w:hAnsi="宋体" w:eastAsia="宋体"/>
                <w:sz w:val="24"/>
                <w:szCs w:val="24"/>
              </w:rPr>
            </w:pPr>
          </w:p>
        </w:tc>
        <w:tc>
          <w:tcPr>
            <w:tcW w:w="709" w:type="dxa"/>
            <w:noWrap w:val="0"/>
            <w:vAlign w:val="center"/>
          </w:tcPr>
          <w:p w14:paraId="14A8ACA2">
            <w:pPr>
              <w:jc w:val="center"/>
              <w:rPr>
                <w:rFonts w:ascii="宋体" w:hAnsi="宋体" w:eastAsia="宋体"/>
                <w:sz w:val="24"/>
                <w:szCs w:val="24"/>
              </w:rPr>
            </w:pPr>
          </w:p>
        </w:tc>
        <w:tc>
          <w:tcPr>
            <w:tcW w:w="850" w:type="dxa"/>
            <w:noWrap w:val="0"/>
            <w:vAlign w:val="center"/>
          </w:tcPr>
          <w:p w14:paraId="062DF63A">
            <w:pPr>
              <w:jc w:val="center"/>
              <w:rPr>
                <w:rFonts w:ascii="宋体" w:hAnsi="宋体" w:eastAsia="宋体"/>
                <w:sz w:val="24"/>
                <w:szCs w:val="24"/>
              </w:rPr>
            </w:pPr>
          </w:p>
        </w:tc>
        <w:tc>
          <w:tcPr>
            <w:tcW w:w="851" w:type="dxa"/>
            <w:noWrap w:val="0"/>
            <w:vAlign w:val="center"/>
          </w:tcPr>
          <w:p w14:paraId="7A2C78EA">
            <w:pPr>
              <w:jc w:val="center"/>
              <w:rPr>
                <w:rFonts w:ascii="宋体" w:hAnsi="宋体" w:eastAsia="宋体"/>
                <w:sz w:val="24"/>
                <w:szCs w:val="24"/>
              </w:rPr>
            </w:pPr>
          </w:p>
        </w:tc>
        <w:tc>
          <w:tcPr>
            <w:tcW w:w="1437" w:type="dxa"/>
            <w:noWrap w:val="0"/>
            <w:vAlign w:val="center"/>
          </w:tcPr>
          <w:p w14:paraId="0A42BD8E">
            <w:pPr>
              <w:jc w:val="center"/>
              <w:rPr>
                <w:rFonts w:ascii="宋体" w:hAnsi="宋体" w:eastAsia="宋体"/>
                <w:sz w:val="24"/>
                <w:szCs w:val="24"/>
              </w:rPr>
            </w:pPr>
          </w:p>
        </w:tc>
      </w:tr>
      <w:tr w14:paraId="27AC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30" w:type="dxa"/>
            <w:noWrap w:val="0"/>
            <w:vAlign w:val="center"/>
          </w:tcPr>
          <w:p w14:paraId="39227AF3">
            <w:pPr>
              <w:jc w:val="center"/>
              <w:rPr>
                <w:rFonts w:ascii="宋体" w:hAnsi="宋体" w:eastAsia="宋体"/>
                <w:sz w:val="24"/>
                <w:szCs w:val="24"/>
              </w:rPr>
            </w:pPr>
            <w:r>
              <w:rPr>
                <w:rFonts w:ascii="宋体" w:hAnsi="宋体" w:eastAsia="宋体"/>
                <w:sz w:val="24"/>
                <w:szCs w:val="24"/>
              </w:rPr>
              <w:t>3</w:t>
            </w:r>
          </w:p>
        </w:tc>
        <w:tc>
          <w:tcPr>
            <w:tcW w:w="763" w:type="dxa"/>
            <w:noWrap w:val="0"/>
            <w:vAlign w:val="center"/>
          </w:tcPr>
          <w:p w14:paraId="160E0E27">
            <w:pPr>
              <w:jc w:val="center"/>
              <w:rPr>
                <w:rFonts w:ascii="宋体" w:hAnsi="宋体" w:eastAsia="宋体"/>
                <w:sz w:val="24"/>
                <w:szCs w:val="24"/>
              </w:rPr>
            </w:pPr>
          </w:p>
        </w:tc>
        <w:tc>
          <w:tcPr>
            <w:tcW w:w="770" w:type="dxa"/>
            <w:noWrap w:val="0"/>
            <w:vAlign w:val="center"/>
          </w:tcPr>
          <w:p w14:paraId="5EB3B89E">
            <w:pPr>
              <w:jc w:val="center"/>
              <w:rPr>
                <w:rFonts w:ascii="宋体" w:hAnsi="宋体" w:eastAsia="宋体"/>
                <w:sz w:val="24"/>
                <w:szCs w:val="24"/>
              </w:rPr>
            </w:pPr>
          </w:p>
        </w:tc>
        <w:tc>
          <w:tcPr>
            <w:tcW w:w="851" w:type="dxa"/>
            <w:noWrap w:val="0"/>
            <w:vAlign w:val="center"/>
          </w:tcPr>
          <w:p w14:paraId="6B939ABB">
            <w:pPr>
              <w:jc w:val="center"/>
              <w:rPr>
                <w:rFonts w:ascii="宋体" w:hAnsi="宋体" w:eastAsia="宋体"/>
                <w:sz w:val="24"/>
                <w:szCs w:val="24"/>
              </w:rPr>
            </w:pPr>
          </w:p>
        </w:tc>
        <w:tc>
          <w:tcPr>
            <w:tcW w:w="850" w:type="dxa"/>
            <w:noWrap w:val="0"/>
            <w:vAlign w:val="center"/>
          </w:tcPr>
          <w:p w14:paraId="1EAE7C12">
            <w:pPr>
              <w:jc w:val="center"/>
              <w:rPr>
                <w:rFonts w:ascii="宋体" w:hAnsi="宋体" w:eastAsia="宋体"/>
                <w:sz w:val="24"/>
                <w:szCs w:val="24"/>
              </w:rPr>
            </w:pPr>
          </w:p>
        </w:tc>
        <w:tc>
          <w:tcPr>
            <w:tcW w:w="709" w:type="dxa"/>
            <w:noWrap w:val="0"/>
            <w:vAlign w:val="center"/>
          </w:tcPr>
          <w:p w14:paraId="34997EA9">
            <w:pPr>
              <w:jc w:val="center"/>
              <w:rPr>
                <w:rFonts w:ascii="宋体" w:hAnsi="宋体" w:eastAsia="宋体"/>
                <w:sz w:val="24"/>
                <w:szCs w:val="24"/>
              </w:rPr>
            </w:pPr>
          </w:p>
        </w:tc>
        <w:tc>
          <w:tcPr>
            <w:tcW w:w="709" w:type="dxa"/>
            <w:noWrap w:val="0"/>
            <w:vAlign w:val="center"/>
          </w:tcPr>
          <w:p w14:paraId="733D8AA5">
            <w:pPr>
              <w:jc w:val="center"/>
              <w:rPr>
                <w:rFonts w:ascii="宋体" w:hAnsi="宋体" w:eastAsia="宋体"/>
                <w:sz w:val="24"/>
                <w:szCs w:val="24"/>
              </w:rPr>
            </w:pPr>
          </w:p>
        </w:tc>
        <w:tc>
          <w:tcPr>
            <w:tcW w:w="850" w:type="dxa"/>
            <w:noWrap w:val="0"/>
            <w:vAlign w:val="center"/>
          </w:tcPr>
          <w:p w14:paraId="11C02811">
            <w:pPr>
              <w:jc w:val="center"/>
              <w:rPr>
                <w:rFonts w:ascii="宋体" w:hAnsi="宋体" w:eastAsia="宋体"/>
                <w:sz w:val="24"/>
                <w:szCs w:val="24"/>
              </w:rPr>
            </w:pPr>
          </w:p>
        </w:tc>
        <w:tc>
          <w:tcPr>
            <w:tcW w:w="851" w:type="dxa"/>
            <w:noWrap w:val="0"/>
            <w:vAlign w:val="center"/>
          </w:tcPr>
          <w:p w14:paraId="78B7B3FF">
            <w:pPr>
              <w:jc w:val="center"/>
              <w:rPr>
                <w:rFonts w:ascii="宋体" w:hAnsi="宋体" w:eastAsia="宋体"/>
                <w:sz w:val="24"/>
                <w:szCs w:val="24"/>
              </w:rPr>
            </w:pPr>
          </w:p>
        </w:tc>
        <w:tc>
          <w:tcPr>
            <w:tcW w:w="1437" w:type="dxa"/>
            <w:noWrap w:val="0"/>
            <w:vAlign w:val="center"/>
          </w:tcPr>
          <w:p w14:paraId="1A50E8FE">
            <w:pPr>
              <w:jc w:val="center"/>
              <w:rPr>
                <w:rFonts w:ascii="宋体" w:hAnsi="宋体" w:eastAsia="宋体"/>
                <w:sz w:val="24"/>
                <w:szCs w:val="24"/>
              </w:rPr>
            </w:pPr>
          </w:p>
        </w:tc>
      </w:tr>
      <w:tr w14:paraId="6B81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30" w:type="dxa"/>
            <w:noWrap w:val="0"/>
            <w:vAlign w:val="center"/>
          </w:tcPr>
          <w:p w14:paraId="1C8D6B68">
            <w:pPr>
              <w:jc w:val="center"/>
              <w:rPr>
                <w:rFonts w:ascii="宋体" w:hAnsi="宋体" w:eastAsia="宋体"/>
                <w:sz w:val="24"/>
                <w:szCs w:val="24"/>
              </w:rPr>
            </w:pPr>
            <w:r>
              <w:rPr>
                <w:rFonts w:ascii="宋体" w:hAnsi="宋体" w:eastAsia="宋体"/>
                <w:sz w:val="24"/>
                <w:szCs w:val="24"/>
              </w:rPr>
              <w:t>4</w:t>
            </w:r>
          </w:p>
        </w:tc>
        <w:tc>
          <w:tcPr>
            <w:tcW w:w="763" w:type="dxa"/>
            <w:noWrap w:val="0"/>
            <w:vAlign w:val="center"/>
          </w:tcPr>
          <w:p w14:paraId="54919CE3">
            <w:pPr>
              <w:jc w:val="center"/>
              <w:rPr>
                <w:rFonts w:ascii="宋体" w:hAnsi="宋体" w:eastAsia="宋体"/>
                <w:sz w:val="24"/>
                <w:szCs w:val="24"/>
              </w:rPr>
            </w:pPr>
          </w:p>
        </w:tc>
        <w:tc>
          <w:tcPr>
            <w:tcW w:w="770" w:type="dxa"/>
            <w:noWrap w:val="0"/>
            <w:vAlign w:val="center"/>
          </w:tcPr>
          <w:p w14:paraId="241BF304">
            <w:pPr>
              <w:jc w:val="center"/>
              <w:rPr>
                <w:rFonts w:ascii="宋体" w:hAnsi="宋体" w:eastAsia="宋体"/>
                <w:sz w:val="24"/>
                <w:szCs w:val="24"/>
              </w:rPr>
            </w:pPr>
          </w:p>
        </w:tc>
        <w:tc>
          <w:tcPr>
            <w:tcW w:w="851" w:type="dxa"/>
            <w:noWrap w:val="0"/>
            <w:vAlign w:val="center"/>
          </w:tcPr>
          <w:p w14:paraId="075D6993">
            <w:pPr>
              <w:jc w:val="center"/>
              <w:rPr>
                <w:rFonts w:ascii="宋体" w:hAnsi="宋体" w:eastAsia="宋体"/>
                <w:sz w:val="24"/>
                <w:szCs w:val="24"/>
              </w:rPr>
            </w:pPr>
          </w:p>
        </w:tc>
        <w:tc>
          <w:tcPr>
            <w:tcW w:w="850" w:type="dxa"/>
            <w:noWrap w:val="0"/>
            <w:vAlign w:val="center"/>
          </w:tcPr>
          <w:p w14:paraId="05D6CA48">
            <w:pPr>
              <w:jc w:val="center"/>
              <w:rPr>
                <w:rFonts w:ascii="宋体" w:hAnsi="宋体" w:eastAsia="宋体"/>
                <w:sz w:val="24"/>
                <w:szCs w:val="24"/>
              </w:rPr>
            </w:pPr>
          </w:p>
        </w:tc>
        <w:tc>
          <w:tcPr>
            <w:tcW w:w="709" w:type="dxa"/>
            <w:noWrap w:val="0"/>
            <w:vAlign w:val="center"/>
          </w:tcPr>
          <w:p w14:paraId="633911CA">
            <w:pPr>
              <w:jc w:val="center"/>
              <w:rPr>
                <w:rFonts w:ascii="宋体" w:hAnsi="宋体" w:eastAsia="宋体"/>
                <w:sz w:val="24"/>
                <w:szCs w:val="24"/>
              </w:rPr>
            </w:pPr>
          </w:p>
        </w:tc>
        <w:tc>
          <w:tcPr>
            <w:tcW w:w="709" w:type="dxa"/>
            <w:noWrap w:val="0"/>
            <w:vAlign w:val="center"/>
          </w:tcPr>
          <w:p w14:paraId="0BBF8EDE">
            <w:pPr>
              <w:jc w:val="center"/>
              <w:rPr>
                <w:rFonts w:ascii="宋体" w:hAnsi="宋体" w:eastAsia="宋体"/>
                <w:sz w:val="24"/>
                <w:szCs w:val="24"/>
              </w:rPr>
            </w:pPr>
          </w:p>
        </w:tc>
        <w:tc>
          <w:tcPr>
            <w:tcW w:w="850" w:type="dxa"/>
            <w:noWrap w:val="0"/>
            <w:vAlign w:val="center"/>
          </w:tcPr>
          <w:p w14:paraId="68D64185">
            <w:pPr>
              <w:jc w:val="center"/>
              <w:rPr>
                <w:rFonts w:ascii="宋体" w:hAnsi="宋体" w:eastAsia="宋体"/>
                <w:sz w:val="24"/>
                <w:szCs w:val="24"/>
              </w:rPr>
            </w:pPr>
          </w:p>
        </w:tc>
        <w:tc>
          <w:tcPr>
            <w:tcW w:w="851" w:type="dxa"/>
            <w:noWrap w:val="0"/>
            <w:vAlign w:val="center"/>
          </w:tcPr>
          <w:p w14:paraId="700A89CB">
            <w:pPr>
              <w:jc w:val="center"/>
              <w:rPr>
                <w:rFonts w:ascii="宋体" w:hAnsi="宋体" w:eastAsia="宋体"/>
                <w:sz w:val="24"/>
                <w:szCs w:val="24"/>
              </w:rPr>
            </w:pPr>
          </w:p>
        </w:tc>
        <w:tc>
          <w:tcPr>
            <w:tcW w:w="1437" w:type="dxa"/>
            <w:noWrap w:val="0"/>
            <w:vAlign w:val="center"/>
          </w:tcPr>
          <w:p w14:paraId="46122374">
            <w:pPr>
              <w:jc w:val="center"/>
              <w:rPr>
                <w:rFonts w:ascii="宋体" w:hAnsi="宋体" w:eastAsia="宋体"/>
                <w:sz w:val="24"/>
                <w:szCs w:val="24"/>
              </w:rPr>
            </w:pPr>
          </w:p>
        </w:tc>
      </w:tr>
      <w:tr w14:paraId="4BDA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30" w:type="dxa"/>
            <w:noWrap w:val="0"/>
            <w:vAlign w:val="center"/>
          </w:tcPr>
          <w:p w14:paraId="63C45640">
            <w:pPr>
              <w:jc w:val="center"/>
              <w:rPr>
                <w:rFonts w:ascii="宋体" w:hAnsi="宋体" w:eastAsia="宋体"/>
                <w:sz w:val="24"/>
                <w:szCs w:val="24"/>
              </w:rPr>
            </w:pPr>
            <w:r>
              <w:rPr>
                <w:rFonts w:ascii="宋体" w:hAnsi="宋体" w:eastAsia="宋体"/>
                <w:sz w:val="24"/>
                <w:szCs w:val="24"/>
              </w:rPr>
              <w:t>5</w:t>
            </w:r>
          </w:p>
        </w:tc>
        <w:tc>
          <w:tcPr>
            <w:tcW w:w="763" w:type="dxa"/>
            <w:noWrap w:val="0"/>
            <w:vAlign w:val="center"/>
          </w:tcPr>
          <w:p w14:paraId="4B8B119F">
            <w:pPr>
              <w:jc w:val="center"/>
              <w:rPr>
                <w:rFonts w:ascii="宋体" w:hAnsi="宋体" w:eastAsia="宋体"/>
                <w:sz w:val="24"/>
                <w:szCs w:val="24"/>
              </w:rPr>
            </w:pPr>
          </w:p>
        </w:tc>
        <w:tc>
          <w:tcPr>
            <w:tcW w:w="770" w:type="dxa"/>
            <w:noWrap w:val="0"/>
            <w:vAlign w:val="center"/>
          </w:tcPr>
          <w:p w14:paraId="7995D399">
            <w:pPr>
              <w:jc w:val="center"/>
              <w:rPr>
                <w:rFonts w:ascii="宋体" w:hAnsi="宋体" w:eastAsia="宋体"/>
                <w:sz w:val="24"/>
                <w:szCs w:val="24"/>
              </w:rPr>
            </w:pPr>
          </w:p>
        </w:tc>
        <w:tc>
          <w:tcPr>
            <w:tcW w:w="851" w:type="dxa"/>
            <w:noWrap w:val="0"/>
            <w:vAlign w:val="center"/>
          </w:tcPr>
          <w:p w14:paraId="623C8D1E">
            <w:pPr>
              <w:jc w:val="center"/>
              <w:rPr>
                <w:rFonts w:ascii="宋体" w:hAnsi="宋体" w:eastAsia="宋体"/>
                <w:sz w:val="24"/>
                <w:szCs w:val="24"/>
              </w:rPr>
            </w:pPr>
          </w:p>
        </w:tc>
        <w:tc>
          <w:tcPr>
            <w:tcW w:w="850" w:type="dxa"/>
            <w:noWrap w:val="0"/>
            <w:vAlign w:val="center"/>
          </w:tcPr>
          <w:p w14:paraId="00BDFAB0">
            <w:pPr>
              <w:jc w:val="center"/>
              <w:rPr>
                <w:rFonts w:ascii="宋体" w:hAnsi="宋体" w:eastAsia="宋体"/>
                <w:sz w:val="24"/>
                <w:szCs w:val="24"/>
              </w:rPr>
            </w:pPr>
          </w:p>
        </w:tc>
        <w:tc>
          <w:tcPr>
            <w:tcW w:w="709" w:type="dxa"/>
            <w:noWrap w:val="0"/>
            <w:vAlign w:val="center"/>
          </w:tcPr>
          <w:p w14:paraId="54FE134F">
            <w:pPr>
              <w:jc w:val="center"/>
              <w:rPr>
                <w:rFonts w:ascii="宋体" w:hAnsi="宋体" w:eastAsia="宋体"/>
                <w:sz w:val="24"/>
                <w:szCs w:val="24"/>
              </w:rPr>
            </w:pPr>
          </w:p>
        </w:tc>
        <w:tc>
          <w:tcPr>
            <w:tcW w:w="709" w:type="dxa"/>
            <w:noWrap w:val="0"/>
            <w:vAlign w:val="center"/>
          </w:tcPr>
          <w:p w14:paraId="2228B3CE">
            <w:pPr>
              <w:jc w:val="center"/>
              <w:rPr>
                <w:rFonts w:ascii="宋体" w:hAnsi="宋体" w:eastAsia="宋体"/>
                <w:sz w:val="24"/>
                <w:szCs w:val="24"/>
              </w:rPr>
            </w:pPr>
          </w:p>
        </w:tc>
        <w:tc>
          <w:tcPr>
            <w:tcW w:w="850" w:type="dxa"/>
            <w:noWrap w:val="0"/>
            <w:vAlign w:val="center"/>
          </w:tcPr>
          <w:p w14:paraId="2C78E03D">
            <w:pPr>
              <w:jc w:val="center"/>
              <w:rPr>
                <w:rFonts w:ascii="宋体" w:hAnsi="宋体" w:eastAsia="宋体"/>
                <w:sz w:val="24"/>
                <w:szCs w:val="24"/>
              </w:rPr>
            </w:pPr>
          </w:p>
        </w:tc>
        <w:tc>
          <w:tcPr>
            <w:tcW w:w="851" w:type="dxa"/>
            <w:noWrap w:val="0"/>
            <w:vAlign w:val="center"/>
          </w:tcPr>
          <w:p w14:paraId="47A33FA8">
            <w:pPr>
              <w:jc w:val="center"/>
              <w:rPr>
                <w:rFonts w:ascii="宋体" w:hAnsi="宋体" w:eastAsia="宋体"/>
                <w:sz w:val="24"/>
                <w:szCs w:val="24"/>
              </w:rPr>
            </w:pPr>
          </w:p>
        </w:tc>
        <w:tc>
          <w:tcPr>
            <w:tcW w:w="1437" w:type="dxa"/>
            <w:noWrap w:val="0"/>
            <w:vAlign w:val="center"/>
          </w:tcPr>
          <w:p w14:paraId="607B61B9">
            <w:pPr>
              <w:jc w:val="center"/>
              <w:rPr>
                <w:rFonts w:ascii="宋体" w:hAnsi="宋体" w:eastAsia="宋体"/>
                <w:sz w:val="24"/>
                <w:szCs w:val="24"/>
              </w:rPr>
            </w:pPr>
          </w:p>
        </w:tc>
      </w:tr>
      <w:tr w14:paraId="3CE7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30" w:type="dxa"/>
            <w:noWrap w:val="0"/>
            <w:vAlign w:val="center"/>
          </w:tcPr>
          <w:p w14:paraId="3BFBA1F6">
            <w:pPr>
              <w:jc w:val="center"/>
              <w:rPr>
                <w:rFonts w:ascii="宋体" w:hAnsi="宋体" w:eastAsia="宋体"/>
                <w:sz w:val="24"/>
                <w:szCs w:val="24"/>
              </w:rPr>
            </w:pPr>
            <w:r>
              <w:rPr>
                <w:rFonts w:hint="eastAsia" w:ascii="宋体" w:hAnsi="宋体" w:eastAsia="宋体"/>
                <w:sz w:val="24"/>
                <w:szCs w:val="24"/>
                <w:lang w:val="en-US" w:eastAsia="zh-CN"/>
              </w:rPr>
              <w:t>6</w:t>
            </w:r>
          </w:p>
        </w:tc>
        <w:tc>
          <w:tcPr>
            <w:tcW w:w="763" w:type="dxa"/>
            <w:noWrap w:val="0"/>
            <w:vAlign w:val="center"/>
          </w:tcPr>
          <w:p w14:paraId="2BD5A9DA">
            <w:pPr>
              <w:jc w:val="center"/>
              <w:rPr>
                <w:rFonts w:ascii="宋体" w:hAnsi="宋体" w:eastAsia="宋体"/>
                <w:sz w:val="24"/>
                <w:szCs w:val="24"/>
              </w:rPr>
            </w:pPr>
          </w:p>
        </w:tc>
        <w:tc>
          <w:tcPr>
            <w:tcW w:w="770" w:type="dxa"/>
            <w:noWrap w:val="0"/>
            <w:vAlign w:val="center"/>
          </w:tcPr>
          <w:p w14:paraId="1D3A3002">
            <w:pPr>
              <w:jc w:val="center"/>
              <w:rPr>
                <w:rFonts w:ascii="宋体" w:hAnsi="宋体" w:eastAsia="宋体"/>
                <w:sz w:val="24"/>
                <w:szCs w:val="24"/>
              </w:rPr>
            </w:pPr>
          </w:p>
        </w:tc>
        <w:tc>
          <w:tcPr>
            <w:tcW w:w="851" w:type="dxa"/>
            <w:noWrap w:val="0"/>
            <w:vAlign w:val="center"/>
          </w:tcPr>
          <w:p w14:paraId="38EF2DA8">
            <w:pPr>
              <w:jc w:val="center"/>
              <w:rPr>
                <w:rFonts w:ascii="宋体" w:hAnsi="宋体" w:eastAsia="宋体"/>
                <w:sz w:val="24"/>
                <w:szCs w:val="24"/>
              </w:rPr>
            </w:pPr>
          </w:p>
        </w:tc>
        <w:tc>
          <w:tcPr>
            <w:tcW w:w="850" w:type="dxa"/>
            <w:noWrap w:val="0"/>
            <w:vAlign w:val="center"/>
          </w:tcPr>
          <w:p w14:paraId="49D0A526">
            <w:pPr>
              <w:jc w:val="center"/>
              <w:rPr>
                <w:rFonts w:ascii="宋体" w:hAnsi="宋体" w:eastAsia="宋体"/>
                <w:sz w:val="24"/>
                <w:szCs w:val="24"/>
              </w:rPr>
            </w:pPr>
          </w:p>
        </w:tc>
        <w:tc>
          <w:tcPr>
            <w:tcW w:w="709" w:type="dxa"/>
            <w:noWrap w:val="0"/>
            <w:vAlign w:val="center"/>
          </w:tcPr>
          <w:p w14:paraId="3A1927A4">
            <w:pPr>
              <w:jc w:val="center"/>
              <w:rPr>
                <w:rFonts w:ascii="宋体" w:hAnsi="宋体" w:eastAsia="宋体"/>
                <w:sz w:val="24"/>
                <w:szCs w:val="24"/>
              </w:rPr>
            </w:pPr>
          </w:p>
        </w:tc>
        <w:tc>
          <w:tcPr>
            <w:tcW w:w="709" w:type="dxa"/>
            <w:noWrap w:val="0"/>
            <w:vAlign w:val="center"/>
          </w:tcPr>
          <w:p w14:paraId="386C2BF5">
            <w:pPr>
              <w:jc w:val="center"/>
              <w:rPr>
                <w:rFonts w:ascii="宋体" w:hAnsi="宋体" w:eastAsia="宋体"/>
                <w:sz w:val="24"/>
                <w:szCs w:val="24"/>
              </w:rPr>
            </w:pPr>
          </w:p>
        </w:tc>
        <w:tc>
          <w:tcPr>
            <w:tcW w:w="850" w:type="dxa"/>
            <w:noWrap w:val="0"/>
            <w:vAlign w:val="center"/>
          </w:tcPr>
          <w:p w14:paraId="25F8EE9D">
            <w:pPr>
              <w:jc w:val="center"/>
              <w:rPr>
                <w:rFonts w:ascii="宋体" w:hAnsi="宋体" w:eastAsia="宋体"/>
                <w:sz w:val="24"/>
                <w:szCs w:val="24"/>
              </w:rPr>
            </w:pPr>
          </w:p>
        </w:tc>
        <w:tc>
          <w:tcPr>
            <w:tcW w:w="851" w:type="dxa"/>
            <w:noWrap w:val="0"/>
            <w:vAlign w:val="center"/>
          </w:tcPr>
          <w:p w14:paraId="31643172">
            <w:pPr>
              <w:jc w:val="center"/>
              <w:rPr>
                <w:rFonts w:ascii="宋体" w:hAnsi="宋体" w:eastAsia="宋体"/>
                <w:sz w:val="24"/>
                <w:szCs w:val="24"/>
              </w:rPr>
            </w:pPr>
          </w:p>
        </w:tc>
        <w:tc>
          <w:tcPr>
            <w:tcW w:w="1437" w:type="dxa"/>
            <w:noWrap w:val="0"/>
            <w:vAlign w:val="center"/>
          </w:tcPr>
          <w:p w14:paraId="59624D93">
            <w:pPr>
              <w:jc w:val="center"/>
              <w:rPr>
                <w:rFonts w:ascii="宋体" w:hAnsi="宋体" w:eastAsia="宋体"/>
                <w:sz w:val="24"/>
                <w:szCs w:val="24"/>
              </w:rPr>
            </w:pPr>
          </w:p>
        </w:tc>
      </w:tr>
    </w:tbl>
    <w:p w14:paraId="443F4C86">
      <w:pPr>
        <w:rPr>
          <w:rFonts w:ascii="宋体" w:hAnsi="宋体" w:eastAsia="宋体"/>
          <w:kern w:val="0"/>
          <w:sz w:val="24"/>
          <w:szCs w:val="24"/>
        </w:rPr>
      </w:pPr>
    </w:p>
    <w:p w14:paraId="5750BC31">
      <w:pPr>
        <w:rPr>
          <w:rFonts w:ascii="宋体" w:hAnsi="宋体" w:eastAsia="宋体"/>
          <w:kern w:val="0"/>
          <w:sz w:val="24"/>
          <w:szCs w:val="24"/>
        </w:rPr>
      </w:pPr>
    </w:p>
    <w:tbl>
      <w:tblPr>
        <w:tblStyle w:val="1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43F2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500" w:type="dxa"/>
            <w:gridSpan w:val="4"/>
            <w:noWrap w:val="0"/>
            <w:vAlign w:val="center"/>
          </w:tcPr>
          <w:p w14:paraId="7D5EE132">
            <w:pPr>
              <w:jc w:val="center"/>
              <w:rPr>
                <w:rFonts w:ascii="宋体" w:hAnsi="宋体" w:eastAsia="宋体"/>
                <w:b/>
                <w:sz w:val="24"/>
                <w:szCs w:val="24"/>
              </w:rPr>
            </w:pPr>
            <w:r>
              <w:rPr>
                <w:rFonts w:hint="eastAsia" w:ascii="宋体" w:hAnsi="宋体" w:eastAsia="宋体"/>
                <w:b/>
                <w:sz w:val="24"/>
                <w:szCs w:val="24"/>
              </w:rPr>
              <w:t>第一主编（作者）情况</w:t>
            </w:r>
          </w:p>
        </w:tc>
      </w:tr>
      <w:tr w14:paraId="06F8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500" w:type="dxa"/>
            <w:gridSpan w:val="4"/>
            <w:noWrap w:val="0"/>
            <w:vAlign w:val="center"/>
          </w:tcPr>
          <w:p w14:paraId="36E54E05">
            <w:pPr>
              <w:jc w:val="both"/>
              <w:rPr>
                <w:rFonts w:ascii="宋体" w:hAnsi="宋体" w:eastAsia="宋体"/>
                <w:b/>
                <w:sz w:val="24"/>
                <w:szCs w:val="24"/>
              </w:rPr>
            </w:pPr>
            <w:r>
              <w:rPr>
                <w:rFonts w:hint="eastAsia" w:ascii="宋体" w:hAnsi="宋体" w:eastAsia="宋体"/>
                <w:b/>
                <w:sz w:val="24"/>
                <w:szCs w:val="24"/>
              </w:rPr>
              <w:t>相关教学经历（500字以内）</w:t>
            </w:r>
          </w:p>
        </w:tc>
      </w:tr>
      <w:tr w14:paraId="6C48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trPr>
        <w:tc>
          <w:tcPr>
            <w:tcW w:w="8500" w:type="dxa"/>
            <w:gridSpan w:val="4"/>
            <w:noWrap w:val="0"/>
            <w:vAlign w:val="top"/>
          </w:tcPr>
          <w:p w14:paraId="68906FC4">
            <w:pPr>
              <w:rPr>
                <w:rFonts w:ascii="宋体" w:hAnsi="宋体" w:eastAsia="宋体"/>
                <w:sz w:val="24"/>
                <w:szCs w:val="24"/>
              </w:rPr>
            </w:pPr>
            <w:r>
              <w:rPr>
                <w:rFonts w:hint="eastAsia" w:ascii="宋体" w:hAnsi="宋体" w:eastAsia="宋体"/>
                <w:sz w:val="24"/>
                <w:szCs w:val="24"/>
              </w:rPr>
              <w:t>（承担学校教学任务、开展教学研究情况、教材编写情况以及取得的教学成果）</w:t>
            </w:r>
          </w:p>
          <w:p w14:paraId="4708C68D">
            <w:pPr>
              <w:rPr>
                <w:rFonts w:ascii="宋体" w:hAnsi="宋体" w:eastAsia="宋体"/>
                <w:sz w:val="24"/>
                <w:szCs w:val="24"/>
              </w:rPr>
            </w:pPr>
          </w:p>
          <w:p w14:paraId="1C3F8C01">
            <w:pPr>
              <w:rPr>
                <w:rFonts w:ascii="宋体" w:hAnsi="宋体" w:eastAsia="宋体"/>
                <w:sz w:val="24"/>
                <w:szCs w:val="24"/>
              </w:rPr>
            </w:pPr>
          </w:p>
          <w:p w14:paraId="225F5E63">
            <w:pPr>
              <w:rPr>
                <w:rFonts w:ascii="宋体" w:hAnsi="宋体" w:eastAsia="宋体"/>
                <w:sz w:val="24"/>
                <w:szCs w:val="24"/>
              </w:rPr>
            </w:pPr>
          </w:p>
          <w:p w14:paraId="6C88F27D">
            <w:pPr>
              <w:rPr>
                <w:rFonts w:ascii="宋体" w:hAnsi="宋体" w:eastAsia="宋体"/>
                <w:sz w:val="24"/>
                <w:szCs w:val="24"/>
              </w:rPr>
            </w:pPr>
          </w:p>
        </w:tc>
      </w:tr>
      <w:tr w14:paraId="3C92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00" w:type="dxa"/>
            <w:gridSpan w:val="4"/>
            <w:noWrap w:val="0"/>
            <w:vAlign w:val="center"/>
          </w:tcPr>
          <w:p w14:paraId="0F5C22D0">
            <w:pPr>
              <w:jc w:val="both"/>
              <w:rPr>
                <w:rFonts w:ascii="宋体" w:hAnsi="宋体" w:eastAsia="宋体"/>
                <w:b/>
                <w:sz w:val="24"/>
                <w:szCs w:val="24"/>
              </w:rPr>
            </w:pPr>
            <w:r>
              <w:rPr>
                <w:rFonts w:hint="eastAsia" w:ascii="宋体" w:hAnsi="宋体" w:eastAsia="宋体"/>
                <w:b/>
                <w:sz w:val="24"/>
                <w:szCs w:val="24"/>
              </w:rPr>
              <w:t>相关科学研究项目、成果或论文专著（限5项）</w:t>
            </w:r>
          </w:p>
        </w:tc>
      </w:tr>
      <w:tr w14:paraId="1A3E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988" w:type="dxa"/>
            <w:noWrap w:val="0"/>
            <w:vAlign w:val="center"/>
          </w:tcPr>
          <w:p w14:paraId="0D4EBAC3">
            <w:pPr>
              <w:jc w:val="center"/>
              <w:rPr>
                <w:rFonts w:ascii="宋体" w:hAnsi="宋体" w:eastAsia="宋体"/>
                <w:sz w:val="24"/>
                <w:szCs w:val="24"/>
              </w:rPr>
            </w:pPr>
            <w:r>
              <w:rPr>
                <w:rFonts w:hint="eastAsia" w:ascii="宋体" w:hAnsi="宋体" w:eastAsia="宋体"/>
                <w:sz w:val="24"/>
                <w:szCs w:val="24"/>
              </w:rPr>
              <w:t>序号</w:t>
            </w:r>
          </w:p>
        </w:tc>
        <w:tc>
          <w:tcPr>
            <w:tcW w:w="3827" w:type="dxa"/>
            <w:noWrap w:val="0"/>
            <w:vAlign w:val="center"/>
          </w:tcPr>
          <w:p w14:paraId="6962B59E">
            <w:pPr>
              <w:jc w:val="center"/>
              <w:rPr>
                <w:rFonts w:ascii="宋体" w:hAnsi="宋体" w:eastAsia="宋体"/>
                <w:sz w:val="24"/>
                <w:szCs w:val="24"/>
              </w:rPr>
            </w:pPr>
            <w:r>
              <w:rPr>
                <w:rFonts w:hint="eastAsia" w:ascii="宋体" w:hAnsi="宋体" w:eastAsia="宋体"/>
                <w:sz w:val="24"/>
                <w:szCs w:val="24"/>
              </w:rPr>
              <w:t>名称</w:t>
            </w:r>
          </w:p>
        </w:tc>
        <w:tc>
          <w:tcPr>
            <w:tcW w:w="2268" w:type="dxa"/>
            <w:noWrap w:val="0"/>
            <w:vAlign w:val="center"/>
          </w:tcPr>
          <w:p w14:paraId="1E433F5A">
            <w:pPr>
              <w:jc w:val="center"/>
              <w:rPr>
                <w:rFonts w:ascii="宋体" w:hAnsi="宋体" w:eastAsia="宋体"/>
                <w:sz w:val="24"/>
                <w:szCs w:val="24"/>
              </w:rPr>
            </w:pPr>
            <w:r>
              <w:rPr>
                <w:rFonts w:hint="eastAsia" w:ascii="宋体" w:hAnsi="宋体" w:eastAsia="宋体"/>
                <w:sz w:val="24"/>
                <w:szCs w:val="24"/>
              </w:rPr>
              <w:t>来源/出版单位</w:t>
            </w:r>
          </w:p>
        </w:tc>
        <w:tc>
          <w:tcPr>
            <w:tcW w:w="1417" w:type="dxa"/>
            <w:noWrap w:val="0"/>
            <w:vAlign w:val="center"/>
          </w:tcPr>
          <w:p w14:paraId="34F39E21">
            <w:pPr>
              <w:jc w:val="center"/>
              <w:rPr>
                <w:rFonts w:ascii="宋体" w:hAnsi="宋体" w:eastAsia="宋体"/>
                <w:sz w:val="24"/>
                <w:szCs w:val="24"/>
              </w:rPr>
            </w:pPr>
            <w:r>
              <w:rPr>
                <w:rFonts w:hint="eastAsia" w:ascii="宋体" w:hAnsi="宋体" w:eastAsia="宋体"/>
                <w:sz w:val="24"/>
                <w:szCs w:val="24"/>
              </w:rPr>
              <w:t>时间</w:t>
            </w:r>
          </w:p>
        </w:tc>
      </w:tr>
      <w:tr w14:paraId="2B10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988" w:type="dxa"/>
            <w:noWrap w:val="0"/>
            <w:vAlign w:val="center"/>
          </w:tcPr>
          <w:p w14:paraId="6F54BACC">
            <w:pPr>
              <w:jc w:val="center"/>
              <w:rPr>
                <w:rFonts w:ascii="宋体" w:hAnsi="宋体" w:eastAsia="宋体"/>
                <w:sz w:val="24"/>
                <w:szCs w:val="24"/>
              </w:rPr>
            </w:pPr>
            <w:r>
              <w:rPr>
                <w:rFonts w:hint="eastAsia" w:ascii="宋体" w:hAnsi="宋体" w:eastAsia="宋体"/>
                <w:sz w:val="24"/>
                <w:szCs w:val="24"/>
              </w:rPr>
              <w:t>1</w:t>
            </w:r>
          </w:p>
        </w:tc>
        <w:tc>
          <w:tcPr>
            <w:tcW w:w="3827" w:type="dxa"/>
            <w:noWrap w:val="0"/>
            <w:vAlign w:val="center"/>
          </w:tcPr>
          <w:p w14:paraId="6876C04B">
            <w:pPr>
              <w:jc w:val="center"/>
              <w:rPr>
                <w:rFonts w:ascii="宋体" w:hAnsi="宋体" w:eastAsia="宋体"/>
                <w:sz w:val="24"/>
                <w:szCs w:val="24"/>
              </w:rPr>
            </w:pPr>
          </w:p>
        </w:tc>
        <w:tc>
          <w:tcPr>
            <w:tcW w:w="2268" w:type="dxa"/>
            <w:noWrap w:val="0"/>
            <w:vAlign w:val="center"/>
          </w:tcPr>
          <w:p w14:paraId="5343E59A">
            <w:pPr>
              <w:jc w:val="center"/>
              <w:rPr>
                <w:rFonts w:ascii="宋体" w:hAnsi="宋体" w:eastAsia="宋体"/>
                <w:sz w:val="24"/>
                <w:szCs w:val="24"/>
              </w:rPr>
            </w:pPr>
          </w:p>
        </w:tc>
        <w:tc>
          <w:tcPr>
            <w:tcW w:w="1417" w:type="dxa"/>
            <w:noWrap w:val="0"/>
            <w:vAlign w:val="center"/>
          </w:tcPr>
          <w:p w14:paraId="3AD03962">
            <w:pPr>
              <w:jc w:val="center"/>
              <w:rPr>
                <w:rFonts w:ascii="宋体" w:hAnsi="宋体" w:eastAsia="宋体"/>
                <w:sz w:val="24"/>
                <w:szCs w:val="24"/>
              </w:rPr>
            </w:pPr>
          </w:p>
        </w:tc>
      </w:tr>
      <w:tr w14:paraId="3540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988" w:type="dxa"/>
            <w:noWrap w:val="0"/>
            <w:vAlign w:val="center"/>
          </w:tcPr>
          <w:p w14:paraId="5F20D09C">
            <w:pPr>
              <w:jc w:val="center"/>
              <w:rPr>
                <w:rFonts w:ascii="宋体" w:hAnsi="宋体" w:eastAsia="宋体"/>
                <w:sz w:val="24"/>
                <w:szCs w:val="24"/>
              </w:rPr>
            </w:pPr>
            <w:r>
              <w:rPr>
                <w:rFonts w:hint="eastAsia" w:ascii="宋体" w:hAnsi="宋体" w:eastAsia="宋体"/>
                <w:sz w:val="24"/>
                <w:szCs w:val="24"/>
              </w:rPr>
              <w:t>2</w:t>
            </w:r>
          </w:p>
        </w:tc>
        <w:tc>
          <w:tcPr>
            <w:tcW w:w="3827" w:type="dxa"/>
            <w:noWrap w:val="0"/>
            <w:vAlign w:val="center"/>
          </w:tcPr>
          <w:p w14:paraId="3AAF430A">
            <w:pPr>
              <w:jc w:val="center"/>
              <w:rPr>
                <w:rFonts w:ascii="宋体" w:hAnsi="宋体" w:eastAsia="宋体"/>
                <w:sz w:val="24"/>
                <w:szCs w:val="24"/>
              </w:rPr>
            </w:pPr>
          </w:p>
        </w:tc>
        <w:tc>
          <w:tcPr>
            <w:tcW w:w="2268" w:type="dxa"/>
            <w:noWrap w:val="0"/>
            <w:vAlign w:val="center"/>
          </w:tcPr>
          <w:p w14:paraId="559B5DB7">
            <w:pPr>
              <w:jc w:val="center"/>
              <w:rPr>
                <w:rFonts w:ascii="宋体" w:hAnsi="宋体" w:eastAsia="宋体"/>
                <w:sz w:val="24"/>
                <w:szCs w:val="24"/>
              </w:rPr>
            </w:pPr>
          </w:p>
        </w:tc>
        <w:tc>
          <w:tcPr>
            <w:tcW w:w="1417" w:type="dxa"/>
            <w:noWrap w:val="0"/>
            <w:vAlign w:val="center"/>
          </w:tcPr>
          <w:p w14:paraId="34C3A65E">
            <w:pPr>
              <w:jc w:val="center"/>
              <w:rPr>
                <w:rFonts w:ascii="宋体" w:hAnsi="宋体" w:eastAsia="宋体"/>
                <w:sz w:val="24"/>
                <w:szCs w:val="24"/>
              </w:rPr>
            </w:pPr>
          </w:p>
        </w:tc>
      </w:tr>
      <w:tr w14:paraId="0B41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988" w:type="dxa"/>
            <w:noWrap w:val="0"/>
            <w:vAlign w:val="center"/>
          </w:tcPr>
          <w:p w14:paraId="487FE3CE">
            <w:pPr>
              <w:jc w:val="center"/>
              <w:rPr>
                <w:rFonts w:ascii="宋体" w:hAnsi="宋体" w:eastAsia="宋体"/>
                <w:sz w:val="24"/>
                <w:szCs w:val="24"/>
              </w:rPr>
            </w:pPr>
            <w:r>
              <w:rPr>
                <w:rFonts w:hint="eastAsia" w:ascii="宋体" w:hAnsi="宋体" w:eastAsia="宋体"/>
                <w:sz w:val="24"/>
                <w:szCs w:val="24"/>
              </w:rPr>
              <w:t>3</w:t>
            </w:r>
          </w:p>
        </w:tc>
        <w:tc>
          <w:tcPr>
            <w:tcW w:w="3827" w:type="dxa"/>
            <w:noWrap w:val="0"/>
            <w:vAlign w:val="center"/>
          </w:tcPr>
          <w:p w14:paraId="2E952F2C">
            <w:pPr>
              <w:jc w:val="center"/>
              <w:rPr>
                <w:rFonts w:ascii="宋体" w:hAnsi="宋体" w:eastAsia="宋体"/>
                <w:sz w:val="24"/>
                <w:szCs w:val="24"/>
              </w:rPr>
            </w:pPr>
          </w:p>
        </w:tc>
        <w:tc>
          <w:tcPr>
            <w:tcW w:w="2268" w:type="dxa"/>
            <w:noWrap w:val="0"/>
            <w:vAlign w:val="center"/>
          </w:tcPr>
          <w:p w14:paraId="27AD43F6">
            <w:pPr>
              <w:jc w:val="center"/>
              <w:rPr>
                <w:rFonts w:ascii="宋体" w:hAnsi="宋体" w:eastAsia="宋体"/>
                <w:sz w:val="24"/>
                <w:szCs w:val="24"/>
              </w:rPr>
            </w:pPr>
          </w:p>
        </w:tc>
        <w:tc>
          <w:tcPr>
            <w:tcW w:w="1417" w:type="dxa"/>
            <w:noWrap w:val="0"/>
            <w:vAlign w:val="center"/>
          </w:tcPr>
          <w:p w14:paraId="3CEA3974">
            <w:pPr>
              <w:jc w:val="center"/>
              <w:rPr>
                <w:rFonts w:ascii="宋体" w:hAnsi="宋体" w:eastAsia="宋体"/>
                <w:sz w:val="24"/>
                <w:szCs w:val="24"/>
              </w:rPr>
            </w:pPr>
          </w:p>
        </w:tc>
      </w:tr>
      <w:tr w14:paraId="65D2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988" w:type="dxa"/>
            <w:noWrap w:val="0"/>
            <w:vAlign w:val="center"/>
          </w:tcPr>
          <w:p w14:paraId="3B4ECC4C">
            <w:pPr>
              <w:jc w:val="center"/>
              <w:rPr>
                <w:rFonts w:ascii="宋体" w:hAnsi="宋体" w:eastAsia="宋体"/>
                <w:sz w:val="24"/>
                <w:szCs w:val="24"/>
              </w:rPr>
            </w:pPr>
            <w:r>
              <w:rPr>
                <w:rFonts w:hint="eastAsia" w:ascii="宋体" w:hAnsi="宋体" w:eastAsia="宋体"/>
                <w:sz w:val="24"/>
                <w:szCs w:val="24"/>
              </w:rPr>
              <w:t>4</w:t>
            </w:r>
          </w:p>
        </w:tc>
        <w:tc>
          <w:tcPr>
            <w:tcW w:w="3827" w:type="dxa"/>
            <w:noWrap w:val="0"/>
            <w:vAlign w:val="center"/>
          </w:tcPr>
          <w:p w14:paraId="0E21379A">
            <w:pPr>
              <w:jc w:val="center"/>
              <w:rPr>
                <w:rFonts w:ascii="宋体" w:hAnsi="宋体" w:eastAsia="宋体"/>
                <w:sz w:val="24"/>
                <w:szCs w:val="24"/>
              </w:rPr>
            </w:pPr>
          </w:p>
        </w:tc>
        <w:tc>
          <w:tcPr>
            <w:tcW w:w="2268" w:type="dxa"/>
            <w:noWrap w:val="0"/>
            <w:vAlign w:val="center"/>
          </w:tcPr>
          <w:p w14:paraId="6EC6E71C">
            <w:pPr>
              <w:jc w:val="center"/>
              <w:rPr>
                <w:rFonts w:ascii="宋体" w:hAnsi="宋体" w:eastAsia="宋体"/>
                <w:sz w:val="24"/>
                <w:szCs w:val="24"/>
              </w:rPr>
            </w:pPr>
          </w:p>
        </w:tc>
        <w:tc>
          <w:tcPr>
            <w:tcW w:w="1417" w:type="dxa"/>
            <w:noWrap w:val="0"/>
            <w:vAlign w:val="center"/>
          </w:tcPr>
          <w:p w14:paraId="029D869D">
            <w:pPr>
              <w:jc w:val="center"/>
              <w:rPr>
                <w:rFonts w:ascii="宋体" w:hAnsi="宋体" w:eastAsia="宋体"/>
                <w:sz w:val="24"/>
                <w:szCs w:val="24"/>
              </w:rPr>
            </w:pPr>
          </w:p>
        </w:tc>
      </w:tr>
      <w:tr w14:paraId="560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988" w:type="dxa"/>
            <w:noWrap w:val="0"/>
            <w:vAlign w:val="center"/>
          </w:tcPr>
          <w:p w14:paraId="356904D2">
            <w:pPr>
              <w:jc w:val="center"/>
              <w:rPr>
                <w:rFonts w:ascii="宋体" w:hAnsi="宋体" w:eastAsia="宋体"/>
                <w:sz w:val="24"/>
                <w:szCs w:val="24"/>
              </w:rPr>
            </w:pPr>
            <w:r>
              <w:rPr>
                <w:rFonts w:ascii="宋体" w:hAnsi="宋体" w:eastAsia="宋体"/>
                <w:sz w:val="24"/>
                <w:szCs w:val="24"/>
              </w:rPr>
              <w:t>5</w:t>
            </w:r>
          </w:p>
        </w:tc>
        <w:tc>
          <w:tcPr>
            <w:tcW w:w="3827" w:type="dxa"/>
            <w:noWrap w:val="0"/>
            <w:vAlign w:val="center"/>
          </w:tcPr>
          <w:p w14:paraId="68FB86EA">
            <w:pPr>
              <w:jc w:val="center"/>
              <w:rPr>
                <w:rFonts w:ascii="宋体" w:hAnsi="宋体" w:eastAsia="宋体"/>
                <w:sz w:val="24"/>
                <w:szCs w:val="24"/>
              </w:rPr>
            </w:pPr>
          </w:p>
        </w:tc>
        <w:tc>
          <w:tcPr>
            <w:tcW w:w="2268" w:type="dxa"/>
            <w:noWrap w:val="0"/>
            <w:vAlign w:val="center"/>
          </w:tcPr>
          <w:p w14:paraId="057E3D82">
            <w:pPr>
              <w:jc w:val="center"/>
              <w:rPr>
                <w:rFonts w:ascii="宋体" w:hAnsi="宋体" w:eastAsia="宋体"/>
                <w:sz w:val="24"/>
                <w:szCs w:val="24"/>
              </w:rPr>
            </w:pPr>
          </w:p>
        </w:tc>
        <w:tc>
          <w:tcPr>
            <w:tcW w:w="1417" w:type="dxa"/>
            <w:noWrap w:val="0"/>
            <w:vAlign w:val="center"/>
          </w:tcPr>
          <w:p w14:paraId="6CBA2A9F">
            <w:pPr>
              <w:jc w:val="center"/>
              <w:rPr>
                <w:rFonts w:ascii="宋体" w:hAnsi="宋体" w:eastAsia="宋体"/>
                <w:sz w:val="24"/>
                <w:szCs w:val="24"/>
              </w:rPr>
            </w:pPr>
          </w:p>
        </w:tc>
      </w:tr>
    </w:tbl>
    <w:p w14:paraId="21383415">
      <w:pPr>
        <w:pStyle w:val="62"/>
        <w:numPr>
          <w:ilvl w:val="0"/>
          <w:numId w:val="0"/>
        </w:numPr>
        <w:spacing w:line="340" w:lineRule="atLeast"/>
        <w:ind w:leftChars="0"/>
        <w:rPr>
          <w:rFonts w:hint="eastAsia" w:ascii="黑体" w:hAnsi="黑体" w:eastAsia="黑体" w:cs="黑体"/>
          <w:sz w:val="24"/>
          <w:szCs w:val="24"/>
          <w:lang w:eastAsia="zh-CN"/>
        </w:rPr>
      </w:pPr>
    </w:p>
    <w:p w14:paraId="0A681808">
      <w:pPr>
        <w:pStyle w:val="62"/>
        <w:numPr>
          <w:ilvl w:val="0"/>
          <w:numId w:val="0"/>
        </w:numPr>
        <w:spacing w:line="340" w:lineRule="atLeast"/>
        <w:ind w:leftChars="0"/>
        <w:rPr>
          <w:rFonts w:hint="eastAsia" w:ascii="黑体" w:hAnsi="黑体" w:eastAsia="黑体" w:cs="黑体"/>
          <w:sz w:val="24"/>
          <w:szCs w:val="24"/>
        </w:rPr>
      </w:pPr>
      <w:r>
        <w:rPr>
          <w:rFonts w:hint="eastAsia" w:ascii="黑体" w:hAnsi="黑体" w:eastAsia="黑体" w:cs="黑体"/>
          <w:sz w:val="24"/>
          <w:szCs w:val="24"/>
          <w:lang w:eastAsia="zh-CN"/>
        </w:rPr>
        <w:t>四、</w:t>
      </w:r>
      <w:r>
        <w:rPr>
          <w:rFonts w:hint="eastAsia" w:ascii="黑体" w:hAnsi="黑体" w:eastAsia="黑体" w:cs="黑体"/>
          <w:sz w:val="24"/>
          <w:szCs w:val="24"/>
        </w:rPr>
        <w:t>申报教材建设历程</w:t>
      </w:r>
    </w:p>
    <w:tbl>
      <w:tblPr>
        <w:tblStyle w:val="14"/>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1370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505" w:type="dxa"/>
            <w:gridSpan w:val="6"/>
            <w:noWrap w:val="0"/>
            <w:vAlign w:val="top"/>
          </w:tcPr>
          <w:p w14:paraId="04811918">
            <w:pPr>
              <w:jc w:val="center"/>
              <w:rPr>
                <w:rFonts w:ascii="宋体" w:hAnsi="宋体" w:eastAsia="宋体"/>
                <w:b/>
                <w:sz w:val="24"/>
                <w:szCs w:val="24"/>
              </w:rPr>
            </w:pPr>
            <w:r>
              <w:rPr>
                <w:rFonts w:hint="eastAsia" w:ascii="宋体" w:hAnsi="宋体" w:eastAsia="宋体"/>
                <w:b/>
                <w:sz w:val="24"/>
                <w:szCs w:val="24"/>
              </w:rPr>
              <w:t>各版次基本情况</w:t>
            </w:r>
          </w:p>
        </w:tc>
      </w:tr>
      <w:tr w14:paraId="3412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04" w:type="dxa"/>
            <w:noWrap w:val="0"/>
            <w:vAlign w:val="center"/>
          </w:tcPr>
          <w:p w14:paraId="5FE78118">
            <w:pPr>
              <w:jc w:val="center"/>
              <w:rPr>
                <w:rFonts w:ascii="宋体" w:hAnsi="宋体" w:eastAsia="宋体"/>
                <w:sz w:val="24"/>
                <w:szCs w:val="24"/>
              </w:rPr>
            </w:pPr>
            <w:r>
              <w:rPr>
                <w:rFonts w:hint="eastAsia" w:ascii="宋体" w:hAnsi="宋体" w:eastAsia="宋体"/>
                <w:sz w:val="24"/>
                <w:szCs w:val="24"/>
              </w:rPr>
              <w:t>版次</w:t>
            </w:r>
          </w:p>
        </w:tc>
        <w:tc>
          <w:tcPr>
            <w:tcW w:w="1276" w:type="dxa"/>
            <w:noWrap w:val="0"/>
            <w:vAlign w:val="center"/>
          </w:tcPr>
          <w:p w14:paraId="00D40FD5">
            <w:pPr>
              <w:jc w:val="center"/>
              <w:rPr>
                <w:rFonts w:ascii="宋体" w:hAnsi="宋体" w:eastAsia="宋体"/>
                <w:sz w:val="24"/>
                <w:szCs w:val="24"/>
              </w:rPr>
            </w:pPr>
            <w:r>
              <w:rPr>
                <w:rFonts w:hint="eastAsia" w:ascii="宋体" w:hAnsi="宋体" w:eastAsia="宋体"/>
                <w:sz w:val="24"/>
                <w:szCs w:val="24"/>
              </w:rPr>
              <w:t>出版时间</w:t>
            </w:r>
          </w:p>
        </w:tc>
        <w:tc>
          <w:tcPr>
            <w:tcW w:w="1276" w:type="dxa"/>
            <w:noWrap w:val="0"/>
            <w:vAlign w:val="center"/>
          </w:tcPr>
          <w:p w14:paraId="7C698ACB">
            <w:pPr>
              <w:jc w:val="center"/>
              <w:rPr>
                <w:rFonts w:ascii="宋体" w:hAnsi="宋体" w:eastAsia="宋体"/>
                <w:sz w:val="24"/>
                <w:szCs w:val="24"/>
              </w:rPr>
            </w:pPr>
            <w:r>
              <w:rPr>
                <w:rFonts w:hint="eastAsia" w:ascii="宋体" w:hAnsi="宋体" w:eastAsia="宋体"/>
                <w:sz w:val="24"/>
                <w:szCs w:val="24"/>
              </w:rPr>
              <w:t>字数（万）</w:t>
            </w:r>
          </w:p>
        </w:tc>
        <w:tc>
          <w:tcPr>
            <w:tcW w:w="1275" w:type="dxa"/>
            <w:noWrap w:val="0"/>
            <w:vAlign w:val="center"/>
          </w:tcPr>
          <w:p w14:paraId="67040A98">
            <w:pPr>
              <w:jc w:val="center"/>
              <w:rPr>
                <w:rFonts w:ascii="宋体" w:hAnsi="宋体" w:eastAsia="宋体"/>
                <w:sz w:val="24"/>
                <w:szCs w:val="24"/>
              </w:rPr>
            </w:pPr>
            <w:r>
              <w:rPr>
                <w:rFonts w:hint="eastAsia" w:ascii="宋体" w:hAnsi="宋体" w:eastAsia="宋体"/>
                <w:sz w:val="24"/>
                <w:szCs w:val="24"/>
              </w:rPr>
              <w:t>重印次数</w:t>
            </w:r>
          </w:p>
        </w:tc>
        <w:tc>
          <w:tcPr>
            <w:tcW w:w="1985" w:type="dxa"/>
            <w:noWrap w:val="0"/>
            <w:vAlign w:val="center"/>
          </w:tcPr>
          <w:p w14:paraId="230163A7">
            <w:pPr>
              <w:jc w:val="center"/>
              <w:rPr>
                <w:rFonts w:ascii="宋体" w:hAnsi="宋体" w:eastAsia="宋体"/>
                <w:sz w:val="24"/>
                <w:szCs w:val="24"/>
              </w:rPr>
            </w:pPr>
            <w:r>
              <w:rPr>
                <w:rFonts w:hint="eastAsia" w:ascii="宋体" w:hAnsi="宋体" w:eastAsia="宋体"/>
                <w:sz w:val="24"/>
                <w:szCs w:val="24"/>
              </w:rPr>
              <w:t>本版总印数（万）</w:t>
            </w:r>
          </w:p>
        </w:tc>
        <w:tc>
          <w:tcPr>
            <w:tcW w:w="1989" w:type="dxa"/>
            <w:noWrap w:val="0"/>
            <w:vAlign w:val="center"/>
          </w:tcPr>
          <w:p w14:paraId="5ADC415C">
            <w:pPr>
              <w:jc w:val="center"/>
              <w:rPr>
                <w:rFonts w:ascii="宋体" w:hAnsi="宋体" w:eastAsia="宋体"/>
                <w:sz w:val="24"/>
                <w:szCs w:val="24"/>
              </w:rPr>
            </w:pPr>
            <w:r>
              <w:rPr>
                <w:rFonts w:hint="eastAsia" w:ascii="宋体" w:hAnsi="宋体" w:eastAsia="宋体"/>
                <w:sz w:val="24"/>
                <w:szCs w:val="24"/>
              </w:rPr>
              <w:t>获奖励情况</w:t>
            </w:r>
          </w:p>
        </w:tc>
      </w:tr>
      <w:tr w14:paraId="76EC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04" w:type="dxa"/>
            <w:noWrap w:val="0"/>
            <w:vAlign w:val="center"/>
          </w:tcPr>
          <w:p w14:paraId="4E8D1D20">
            <w:pPr>
              <w:jc w:val="center"/>
              <w:rPr>
                <w:rFonts w:ascii="宋体" w:hAnsi="宋体" w:eastAsia="宋体"/>
                <w:sz w:val="24"/>
                <w:szCs w:val="24"/>
              </w:rPr>
            </w:pPr>
          </w:p>
        </w:tc>
        <w:tc>
          <w:tcPr>
            <w:tcW w:w="1276" w:type="dxa"/>
            <w:noWrap w:val="0"/>
            <w:vAlign w:val="center"/>
          </w:tcPr>
          <w:p w14:paraId="58818509">
            <w:pPr>
              <w:jc w:val="center"/>
              <w:rPr>
                <w:rFonts w:ascii="宋体" w:hAnsi="宋体" w:eastAsia="宋体"/>
                <w:sz w:val="24"/>
                <w:szCs w:val="24"/>
              </w:rPr>
            </w:pPr>
          </w:p>
        </w:tc>
        <w:tc>
          <w:tcPr>
            <w:tcW w:w="1276" w:type="dxa"/>
            <w:noWrap w:val="0"/>
            <w:vAlign w:val="center"/>
          </w:tcPr>
          <w:p w14:paraId="09919D8A">
            <w:pPr>
              <w:jc w:val="center"/>
              <w:rPr>
                <w:rFonts w:ascii="宋体" w:hAnsi="宋体" w:eastAsia="宋体"/>
                <w:sz w:val="24"/>
                <w:szCs w:val="24"/>
              </w:rPr>
            </w:pPr>
          </w:p>
        </w:tc>
        <w:tc>
          <w:tcPr>
            <w:tcW w:w="1275" w:type="dxa"/>
            <w:noWrap w:val="0"/>
            <w:vAlign w:val="center"/>
          </w:tcPr>
          <w:p w14:paraId="53092C37">
            <w:pPr>
              <w:jc w:val="center"/>
              <w:rPr>
                <w:rFonts w:ascii="宋体" w:hAnsi="宋体" w:eastAsia="宋体"/>
                <w:sz w:val="24"/>
                <w:szCs w:val="24"/>
              </w:rPr>
            </w:pPr>
          </w:p>
        </w:tc>
        <w:tc>
          <w:tcPr>
            <w:tcW w:w="1985" w:type="dxa"/>
            <w:noWrap w:val="0"/>
            <w:vAlign w:val="center"/>
          </w:tcPr>
          <w:p w14:paraId="1CFE7F68">
            <w:pPr>
              <w:jc w:val="center"/>
              <w:rPr>
                <w:rFonts w:ascii="宋体" w:hAnsi="宋体" w:eastAsia="宋体"/>
                <w:sz w:val="24"/>
                <w:szCs w:val="24"/>
              </w:rPr>
            </w:pPr>
          </w:p>
        </w:tc>
        <w:tc>
          <w:tcPr>
            <w:tcW w:w="1989" w:type="dxa"/>
            <w:noWrap w:val="0"/>
            <w:vAlign w:val="center"/>
          </w:tcPr>
          <w:p w14:paraId="056E1957">
            <w:pPr>
              <w:jc w:val="center"/>
              <w:rPr>
                <w:rFonts w:ascii="宋体" w:hAnsi="宋体" w:eastAsia="宋体"/>
                <w:sz w:val="24"/>
                <w:szCs w:val="24"/>
              </w:rPr>
            </w:pPr>
          </w:p>
        </w:tc>
      </w:tr>
      <w:tr w14:paraId="39D5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04" w:type="dxa"/>
            <w:noWrap w:val="0"/>
            <w:vAlign w:val="center"/>
          </w:tcPr>
          <w:p w14:paraId="59C7F265">
            <w:pPr>
              <w:jc w:val="center"/>
              <w:rPr>
                <w:rFonts w:ascii="宋体" w:hAnsi="宋体" w:eastAsia="宋体"/>
                <w:sz w:val="24"/>
                <w:szCs w:val="24"/>
              </w:rPr>
            </w:pPr>
          </w:p>
        </w:tc>
        <w:tc>
          <w:tcPr>
            <w:tcW w:w="1276" w:type="dxa"/>
            <w:noWrap w:val="0"/>
            <w:vAlign w:val="center"/>
          </w:tcPr>
          <w:p w14:paraId="72A53A5D">
            <w:pPr>
              <w:jc w:val="center"/>
              <w:rPr>
                <w:rFonts w:ascii="宋体" w:hAnsi="宋体" w:eastAsia="宋体"/>
                <w:sz w:val="24"/>
                <w:szCs w:val="24"/>
              </w:rPr>
            </w:pPr>
          </w:p>
        </w:tc>
        <w:tc>
          <w:tcPr>
            <w:tcW w:w="1276" w:type="dxa"/>
            <w:noWrap w:val="0"/>
            <w:vAlign w:val="center"/>
          </w:tcPr>
          <w:p w14:paraId="31DDBF53">
            <w:pPr>
              <w:jc w:val="center"/>
              <w:rPr>
                <w:rFonts w:ascii="宋体" w:hAnsi="宋体" w:eastAsia="宋体"/>
                <w:sz w:val="24"/>
                <w:szCs w:val="24"/>
              </w:rPr>
            </w:pPr>
          </w:p>
        </w:tc>
        <w:tc>
          <w:tcPr>
            <w:tcW w:w="1275" w:type="dxa"/>
            <w:noWrap w:val="0"/>
            <w:vAlign w:val="center"/>
          </w:tcPr>
          <w:p w14:paraId="5D85729E">
            <w:pPr>
              <w:jc w:val="center"/>
              <w:rPr>
                <w:rFonts w:ascii="宋体" w:hAnsi="宋体" w:eastAsia="宋体"/>
                <w:sz w:val="24"/>
                <w:szCs w:val="24"/>
              </w:rPr>
            </w:pPr>
          </w:p>
        </w:tc>
        <w:tc>
          <w:tcPr>
            <w:tcW w:w="1985" w:type="dxa"/>
            <w:noWrap w:val="0"/>
            <w:vAlign w:val="center"/>
          </w:tcPr>
          <w:p w14:paraId="6D56E665">
            <w:pPr>
              <w:jc w:val="center"/>
              <w:rPr>
                <w:rFonts w:ascii="宋体" w:hAnsi="宋体" w:eastAsia="宋体"/>
                <w:sz w:val="24"/>
                <w:szCs w:val="24"/>
              </w:rPr>
            </w:pPr>
          </w:p>
        </w:tc>
        <w:tc>
          <w:tcPr>
            <w:tcW w:w="1989" w:type="dxa"/>
            <w:noWrap w:val="0"/>
            <w:vAlign w:val="center"/>
          </w:tcPr>
          <w:p w14:paraId="44E8997C">
            <w:pPr>
              <w:jc w:val="center"/>
              <w:rPr>
                <w:rFonts w:ascii="宋体" w:hAnsi="宋体" w:eastAsia="宋体"/>
                <w:sz w:val="24"/>
                <w:szCs w:val="24"/>
              </w:rPr>
            </w:pPr>
          </w:p>
        </w:tc>
      </w:tr>
      <w:tr w14:paraId="0111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04" w:type="dxa"/>
            <w:noWrap w:val="0"/>
            <w:vAlign w:val="center"/>
          </w:tcPr>
          <w:p w14:paraId="06FFD051">
            <w:pPr>
              <w:jc w:val="center"/>
              <w:rPr>
                <w:rFonts w:ascii="宋体" w:hAnsi="宋体" w:eastAsia="宋体"/>
                <w:sz w:val="24"/>
                <w:szCs w:val="24"/>
              </w:rPr>
            </w:pPr>
          </w:p>
        </w:tc>
        <w:tc>
          <w:tcPr>
            <w:tcW w:w="1276" w:type="dxa"/>
            <w:noWrap w:val="0"/>
            <w:vAlign w:val="center"/>
          </w:tcPr>
          <w:p w14:paraId="5889AE75">
            <w:pPr>
              <w:jc w:val="center"/>
              <w:rPr>
                <w:rFonts w:ascii="宋体" w:hAnsi="宋体" w:eastAsia="宋体"/>
                <w:sz w:val="24"/>
                <w:szCs w:val="24"/>
              </w:rPr>
            </w:pPr>
          </w:p>
        </w:tc>
        <w:tc>
          <w:tcPr>
            <w:tcW w:w="1276" w:type="dxa"/>
            <w:noWrap w:val="0"/>
            <w:vAlign w:val="center"/>
          </w:tcPr>
          <w:p w14:paraId="48628FC7">
            <w:pPr>
              <w:jc w:val="center"/>
              <w:rPr>
                <w:rFonts w:ascii="宋体" w:hAnsi="宋体" w:eastAsia="宋体"/>
                <w:sz w:val="24"/>
                <w:szCs w:val="24"/>
              </w:rPr>
            </w:pPr>
          </w:p>
        </w:tc>
        <w:tc>
          <w:tcPr>
            <w:tcW w:w="1275" w:type="dxa"/>
            <w:noWrap w:val="0"/>
            <w:vAlign w:val="center"/>
          </w:tcPr>
          <w:p w14:paraId="6232E925">
            <w:pPr>
              <w:jc w:val="center"/>
              <w:rPr>
                <w:rFonts w:ascii="宋体" w:hAnsi="宋体" w:eastAsia="宋体"/>
                <w:sz w:val="24"/>
                <w:szCs w:val="24"/>
              </w:rPr>
            </w:pPr>
          </w:p>
        </w:tc>
        <w:tc>
          <w:tcPr>
            <w:tcW w:w="1985" w:type="dxa"/>
            <w:noWrap w:val="0"/>
            <w:vAlign w:val="center"/>
          </w:tcPr>
          <w:p w14:paraId="5E32BB7B">
            <w:pPr>
              <w:jc w:val="center"/>
              <w:rPr>
                <w:rFonts w:ascii="宋体" w:hAnsi="宋体" w:eastAsia="宋体"/>
                <w:sz w:val="24"/>
                <w:szCs w:val="24"/>
              </w:rPr>
            </w:pPr>
          </w:p>
        </w:tc>
        <w:tc>
          <w:tcPr>
            <w:tcW w:w="1989" w:type="dxa"/>
            <w:noWrap w:val="0"/>
            <w:vAlign w:val="center"/>
          </w:tcPr>
          <w:p w14:paraId="6A43F373">
            <w:pPr>
              <w:jc w:val="center"/>
              <w:rPr>
                <w:rFonts w:ascii="宋体" w:hAnsi="宋体" w:eastAsia="宋体"/>
                <w:sz w:val="24"/>
                <w:szCs w:val="24"/>
              </w:rPr>
            </w:pPr>
          </w:p>
        </w:tc>
      </w:tr>
      <w:tr w14:paraId="6125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04" w:type="dxa"/>
            <w:noWrap w:val="0"/>
            <w:vAlign w:val="center"/>
          </w:tcPr>
          <w:p w14:paraId="48E33A90">
            <w:pPr>
              <w:jc w:val="center"/>
              <w:rPr>
                <w:rFonts w:ascii="宋体" w:hAnsi="宋体" w:eastAsia="宋体"/>
                <w:sz w:val="24"/>
                <w:szCs w:val="24"/>
              </w:rPr>
            </w:pPr>
          </w:p>
        </w:tc>
        <w:tc>
          <w:tcPr>
            <w:tcW w:w="1276" w:type="dxa"/>
            <w:noWrap w:val="0"/>
            <w:vAlign w:val="center"/>
          </w:tcPr>
          <w:p w14:paraId="44A5D7A4">
            <w:pPr>
              <w:jc w:val="center"/>
              <w:rPr>
                <w:rFonts w:ascii="宋体" w:hAnsi="宋体" w:eastAsia="宋体"/>
                <w:sz w:val="24"/>
                <w:szCs w:val="24"/>
              </w:rPr>
            </w:pPr>
          </w:p>
        </w:tc>
        <w:tc>
          <w:tcPr>
            <w:tcW w:w="1276" w:type="dxa"/>
            <w:noWrap w:val="0"/>
            <w:vAlign w:val="center"/>
          </w:tcPr>
          <w:p w14:paraId="39732057">
            <w:pPr>
              <w:jc w:val="center"/>
              <w:rPr>
                <w:rFonts w:ascii="宋体" w:hAnsi="宋体" w:eastAsia="宋体"/>
                <w:sz w:val="24"/>
                <w:szCs w:val="24"/>
              </w:rPr>
            </w:pPr>
          </w:p>
        </w:tc>
        <w:tc>
          <w:tcPr>
            <w:tcW w:w="1275" w:type="dxa"/>
            <w:noWrap w:val="0"/>
            <w:vAlign w:val="center"/>
          </w:tcPr>
          <w:p w14:paraId="5708420A">
            <w:pPr>
              <w:jc w:val="center"/>
              <w:rPr>
                <w:rFonts w:ascii="宋体" w:hAnsi="宋体" w:eastAsia="宋体"/>
                <w:sz w:val="24"/>
                <w:szCs w:val="24"/>
              </w:rPr>
            </w:pPr>
          </w:p>
        </w:tc>
        <w:tc>
          <w:tcPr>
            <w:tcW w:w="1985" w:type="dxa"/>
            <w:noWrap w:val="0"/>
            <w:vAlign w:val="center"/>
          </w:tcPr>
          <w:p w14:paraId="250F0715">
            <w:pPr>
              <w:jc w:val="center"/>
              <w:rPr>
                <w:rFonts w:ascii="宋体" w:hAnsi="宋体" w:eastAsia="宋体"/>
                <w:sz w:val="24"/>
                <w:szCs w:val="24"/>
              </w:rPr>
            </w:pPr>
          </w:p>
        </w:tc>
        <w:tc>
          <w:tcPr>
            <w:tcW w:w="1989" w:type="dxa"/>
            <w:noWrap w:val="0"/>
            <w:vAlign w:val="center"/>
          </w:tcPr>
          <w:p w14:paraId="02AA0889">
            <w:pPr>
              <w:jc w:val="center"/>
              <w:rPr>
                <w:rFonts w:ascii="宋体" w:hAnsi="宋体" w:eastAsia="宋体"/>
                <w:sz w:val="24"/>
                <w:szCs w:val="24"/>
              </w:rPr>
            </w:pPr>
          </w:p>
        </w:tc>
      </w:tr>
    </w:tbl>
    <w:p w14:paraId="0D1F46E5">
      <w:pPr>
        <w:numPr>
          <w:ilvl w:val="0"/>
          <w:numId w:val="0"/>
        </w:numPr>
        <w:spacing w:line="340" w:lineRule="atLeast"/>
        <w:ind w:leftChars="0"/>
        <w:rPr>
          <w:rFonts w:hint="eastAsia" w:ascii="黑体" w:hAnsi="黑体" w:eastAsia="黑体" w:cs="黑体"/>
          <w:sz w:val="24"/>
          <w:szCs w:val="24"/>
          <w:lang w:eastAsia="zh-CN"/>
        </w:rPr>
      </w:pPr>
    </w:p>
    <w:p w14:paraId="29C63E3E">
      <w:pPr>
        <w:numPr>
          <w:ilvl w:val="0"/>
          <w:numId w:val="0"/>
        </w:numPr>
        <w:spacing w:line="340" w:lineRule="atLeast"/>
        <w:ind w:leftChars="0"/>
        <w:rPr>
          <w:rFonts w:hint="eastAsia" w:ascii="黑体" w:hAnsi="黑体" w:eastAsia="黑体" w:cs="黑体"/>
          <w:sz w:val="24"/>
          <w:szCs w:val="24"/>
        </w:rPr>
      </w:pPr>
      <w:r>
        <w:rPr>
          <w:rFonts w:hint="eastAsia" w:ascii="黑体" w:hAnsi="黑体" w:eastAsia="黑体" w:cs="黑体"/>
          <w:sz w:val="24"/>
          <w:szCs w:val="24"/>
          <w:lang w:eastAsia="zh-CN"/>
        </w:rPr>
        <w:t>五、</w:t>
      </w:r>
      <w:r>
        <w:rPr>
          <w:rFonts w:hint="eastAsia" w:ascii="黑体" w:hAnsi="黑体" w:eastAsia="黑体" w:cs="黑体"/>
          <w:sz w:val="24"/>
          <w:szCs w:val="24"/>
        </w:rPr>
        <w:t>申报教材特色及创新（1000字以内）</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29A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8" w:hRule="atLeast"/>
        </w:trPr>
        <w:tc>
          <w:tcPr>
            <w:tcW w:w="8522" w:type="dxa"/>
            <w:noWrap w:val="0"/>
            <w:vAlign w:val="top"/>
          </w:tcPr>
          <w:p w14:paraId="03EC3D27">
            <w:pPr>
              <w:rPr>
                <w:rFonts w:ascii="宋体" w:hAnsi="宋体" w:eastAsia="宋体"/>
                <w:sz w:val="24"/>
                <w:szCs w:val="24"/>
              </w:rPr>
            </w:pPr>
            <w:r>
              <w:rPr>
                <w:rFonts w:hint="eastAsia" w:ascii="宋体" w:hAnsi="宋体" w:eastAsia="宋体" w:cs="仿宋_GB2312"/>
                <w:sz w:val="24"/>
                <w:szCs w:val="24"/>
              </w:rPr>
              <w:t>（</w:t>
            </w:r>
            <w:r>
              <w:rPr>
                <w:rFonts w:hint="eastAsia" w:ascii="宋体" w:hAnsi="宋体" w:eastAsia="宋体"/>
                <w:sz w:val="24"/>
                <w:szCs w:val="24"/>
              </w:rPr>
              <w:t>本教材与同类教材相比较，突出的特色及改革创新点。）</w:t>
            </w:r>
          </w:p>
          <w:p w14:paraId="456C6FCF">
            <w:pPr>
              <w:rPr>
                <w:rFonts w:ascii="宋体" w:hAnsi="宋体" w:eastAsia="宋体"/>
                <w:sz w:val="24"/>
                <w:szCs w:val="24"/>
              </w:rPr>
            </w:pPr>
          </w:p>
          <w:p w14:paraId="7D8C8AFE">
            <w:pPr>
              <w:rPr>
                <w:rFonts w:ascii="宋体" w:hAnsi="宋体" w:eastAsia="宋体"/>
                <w:sz w:val="24"/>
                <w:szCs w:val="24"/>
              </w:rPr>
            </w:pPr>
          </w:p>
          <w:p w14:paraId="2ED7987A">
            <w:pPr>
              <w:rPr>
                <w:rFonts w:ascii="宋体" w:hAnsi="宋体" w:eastAsia="宋体"/>
                <w:sz w:val="24"/>
                <w:szCs w:val="24"/>
              </w:rPr>
            </w:pPr>
          </w:p>
          <w:p w14:paraId="25261031">
            <w:pPr>
              <w:rPr>
                <w:rFonts w:ascii="宋体" w:hAnsi="宋体" w:eastAsia="宋体"/>
                <w:sz w:val="24"/>
                <w:szCs w:val="24"/>
              </w:rPr>
            </w:pPr>
          </w:p>
          <w:p w14:paraId="038E15A8">
            <w:pPr>
              <w:rPr>
                <w:rFonts w:ascii="宋体" w:hAnsi="宋体" w:eastAsia="宋体"/>
                <w:sz w:val="24"/>
                <w:szCs w:val="24"/>
              </w:rPr>
            </w:pPr>
          </w:p>
          <w:p w14:paraId="4B131A85">
            <w:pPr>
              <w:rPr>
                <w:rFonts w:ascii="宋体" w:hAnsi="宋体" w:eastAsia="宋体"/>
                <w:sz w:val="24"/>
                <w:szCs w:val="24"/>
              </w:rPr>
            </w:pPr>
          </w:p>
          <w:p w14:paraId="195E1069">
            <w:pPr>
              <w:rPr>
                <w:rFonts w:ascii="宋体" w:hAnsi="宋体" w:eastAsia="宋体"/>
                <w:sz w:val="24"/>
                <w:szCs w:val="24"/>
              </w:rPr>
            </w:pPr>
          </w:p>
          <w:p w14:paraId="3F08294C">
            <w:pPr>
              <w:rPr>
                <w:rFonts w:ascii="宋体" w:hAnsi="宋体" w:eastAsia="宋体"/>
                <w:sz w:val="24"/>
                <w:szCs w:val="24"/>
              </w:rPr>
            </w:pPr>
          </w:p>
          <w:p w14:paraId="199BFA0A">
            <w:pPr>
              <w:rPr>
                <w:rFonts w:ascii="宋体" w:hAnsi="宋体" w:eastAsia="宋体"/>
                <w:sz w:val="24"/>
                <w:szCs w:val="24"/>
              </w:rPr>
            </w:pPr>
          </w:p>
          <w:p w14:paraId="033EA2EA">
            <w:pPr>
              <w:rPr>
                <w:rFonts w:ascii="宋体" w:hAnsi="宋体" w:eastAsia="宋体"/>
                <w:sz w:val="24"/>
                <w:szCs w:val="24"/>
              </w:rPr>
            </w:pPr>
          </w:p>
          <w:p w14:paraId="719E7F0A">
            <w:pPr>
              <w:rPr>
                <w:rFonts w:ascii="宋体" w:hAnsi="宋体" w:eastAsia="宋体"/>
                <w:sz w:val="24"/>
                <w:szCs w:val="24"/>
              </w:rPr>
            </w:pPr>
          </w:p>
          <w:p w14:paraId="26636527">
            <w:pPr>
              <w:rPr>
                <w:rFonts w:ascii="宋体" w:hAnsi="宋体" w:eastAsia="宋体"/>
                <w:sz w:val="24"/>
                <w:szCs w:val="24"/>
              </w:rPr>
            </w:pPr>
          </w:p>
          <w:p w14:paraId="7AA47F27">
            <w:pPr>
              <w:spacing w:line="340" w:lineRule="atLeast"/>
              <w:rPr>
                <w:rFonts w:ascii="宋体" w:hAnsi="宋体" w:eastAsia="宋体" w:cs="仿宋_GB2312"/>
                <w:sz w:val="24"/>
                <w:szCs w:val="24"/>
              </w:rPr>
            </w:pPr>
          </w:p>
          <w:p w14:paraId="0F5CE9AC">
            <w:pPr>
              <w:spacing w:line="340" w:lineRule="atLeast"/>
              <w:rPr>
                <w:rFonts w:ascii="宋体" w:hAnsi="宋体" w:eastAsia="宋体" w:cs="仿宋_GB2312"/>
                <w:sz w:val="24"/>
                <w:szCs w:val="24"/>
              </w:rPr>
            </w:pPr>
          </w:p>
          <w:p w14:paraId="694E424E">
            <w:pPr>
              <w:spacing w:line="340" w:lineRule="atLeast"/>
              <w:rPr>
                <w:rFonts w:ascii="宋体" w:hAnsi="宋体" w:eastAsia="宋体" w:cs="仿宋_GB2312"/>
                <w:sz w:val="24"/>
                <w:szCs w:val="24"/>
              </w:rPr>
            </w:pPr>
          </w:p>
          <w:p w14:paraId="66A4DD83">
            <w:pPr>
              <w:spacing w:line="340" w:lineRule="atLeast"/>
              <w:rPr>
                <w:rFonts w:ascii="宋体" w:hAnsi="宋体" w:eastAsia="宋体" w:cs="仿宋_GB2312"/>
                <w:sz w:val="24"/>
                <w:szCs w:val="24"/>
              </w:rPr>
            </w:pPr>
          </w:p>
          <w:p w14:paraId="39EBDE11">
            <w:pPr>
              <w:spacing w:line="340" w:lineRule="atLeast"/>
              <w:rPr>
                <w:rFonts w:ascii="宋体" w:hAnsi="宋体" w:eastAsia="宋体" w:cs="仿宋_GB2312"/>
                <w:sz w:val="24"/>
                <w:szCs w:val="24"/>
              </w:rPr>
            </w:pPr>
          </w:p>
          <w:p w14:paraId="1DAE8E37">
            <w:pPr>
              <w:spacing w:line="340" w:lineRule="atLeast"/>
              <w:rPr>
                <w:rFonts w:ascii="宋体" w:hAnsi="宋体" w:eastAsia="宋体" w:cs="仿宋_GB2312"/>
                <w:sz w:val="24"/>
                <w:szCs w:val="24"/>
              </w:rPr>
            </w:pPr>
          </w:p>
        </w:tc>
      </w:tr>
    </w:tbl>
    <w:p w14:paraId="330A1D45">
      <w:pPr>
        <w:pStyle w:val="62"/>
        <w:numPr>
          <w:ilvl w:val="0"/>
          <w:numId w:val="0"/>
        </w:numPr>
        <w:spacing w:line="340" w:lineRule="atLeast"/>
        <w:ind w:leftChars="0"/>
        <w:rPr>
          <w:rFonts w:hint="eastAsia" w:ascii="黑体" w:hAnsi="黑体" w:eastAsia="黑体" w:cs="黑体"/>
          <w:sz w:val="24"/>
          <w:szCs w:val="24"/>
        </w:rPr>
      </w:pPr>
      <w:r>
        <w:rPr>
          <w:rFonts w:hint="eastAsia" w:ascii="黑体" w:hAnsi="黑体" w:eastAsia="黑体" w:cs="黑体"/>
          <w:sz w:val="24"/>
          <w:szCs w:val="24"/>
          <w:lang w:eastAsia="zh-CN"/>
        </w:rPr>
        <w:br w:type="page"/>
      </w:r>
      <w:r>
        <w:rPr>
          <w:rFonts w:hint="eastAsia" w:ascii="黑体" w:hAnsi="黑体" w:eastAsia="黑体" w:cs="黑体"/>
          <w:sz w:val="24"/>
          <w:szCs w:val="24"/>
          <w:lang w:eastAsia="zh-CN"/>
        </w:rPr>
        <w:t>六、</w:t>
      </w:r>
      <w:r>
        <w:rPr>
          <w:rFonts w:hint="eastAsia" w:ascii="黑体" w:hAnsi="黑体" w:eastAsia="黑体" w:cs="黑体"/>
          <w:sz w:val="24"/>
          <w:szCs w:val="24"/>
        </w:rPr>
        <w:t>申报教材应用情况及社会影响力（1000字以内）</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5D9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6" w:hRule="atLeast"/>
        </w:trPr>
        <w:tc>
          <w:tcPr>
            <w:tcW w:w="8522" w:type="dxa"/>
            <w:noWrap w:val="0"/>
            <w:vAlign w:val="top"/>
          </w:tcPr>
          <w:p w14:paraId="2DACE8D2">
            <w:pPr>
              <w:rPr>
                <w:rFonts w:ascii="宋体" w:hAnsi="宋体" w:eastAsia="宋体" w:cs="仿宋_GB2312"/>
                <w:sz w:val="24"/>
                <w:szCs w:val="24"/>
              </w:rPr>
            </w:pPr>
            <w:r>
              <w:rPr>
                <w:rFonts w:ascii="宋体" w:hAnsi="宋体" w:eastAsia="宋体" w:cs="仿宋_GB2312"/>
                <w:sz w:val="24"/>
                <w:szCs w:val="24"/>
              </w:rPr>
              <w:t>（</w:t>
            </w:r>
            <w:r>
              <w:rPr>
                <w:rFonts w:hint="eastAsia" w:ascii="宋体" w:hAnsi="宋体" w:eastAsia="宋体" w:cs="仿宋_GB2312"/>
                <w:sz w:val="24"/>
                <w:szCs w:val="24"/>
              </w:rPr>
              <w:t>概述选用本教材的范围及学校，教学效果及评价</w:t>
            </w:r>
            <w:r>
              <w:rPr>
                <w:rFonts w:ascii="宋体" w:hAnsi="宋体" w:eastAsia="宋体" w:cs="仿宋_GB2312"/>
                <w:sz w:val="24"/>
                <w:szCs w:val="24"/>
              </w:rPr>
              <w:t>）</w:t>
            </w:r>
          </w:p>
          <w:p w14:paraId="0D3EDC91">
            <w:pPr>
              <w:rPr>
                <w:rFonts w:ascii="宋体" w:hAnsi="宋体" w:eastAsia="宋体" w:cs="仿宋_GB2312"/>
                <w:sz w:val="24"/>
                <w:szCs w:val="24"/>
              </w:rPr>
            </w:pPr>
          </w:p>
          <w:p w14:paraId="5EF569B7">
            <w:pPr>
              <w:spacing w:line="340" w:lineRule="atLeast"/>
              <w:rPr>
                <w:rFonts w:ascii="宋体" w:hAnsi="宋体" w:eastAsia="宋体"/>
                <w:sz w:val="24"/>
                <w:szCs w:val="24"/>
              </w:rPr>
            </w:pPr>
          </w:p>
          <w:p w14:paraId="62A19715">
            <w:pPr>
              <w:spacing w:line="340" w:lineRule="atLeast"/>
              <w:rPr>
                <w:rFonts w:ascii="宋体" w:hAnsi="宋体" w:eastAsia="宋体"/>
                <w:sz w:val="24"/>
                <w:szCs w:val="24"/>
              </w:rPr>
            </w:pPr>
          </w:p>
          <w:p w14:paraId="46E41974">
            <w:pPr>
              <w:spacing w:line="340" w:lineRule="atLeast"/>
              <w:rPr>
                <w:rFonts w:ascii="宋体" w:hAnsi="宋体" w:eastAsia="宋体"/>
                <w:sz w:val="24"/>
                <w:szCs w:val="24"/>
              </w:rPr>
            </w:pPr>
          </w:p>
          <w:p w14:paraId="354E49CD">
            <w:pPr>
              <w:spacing w:line="340" w:lineRule="atLeast"/>
              <w:rPr>
                <w:rFonts w:ascii="宋体" w:hAnsi="宋体" w:eastAsia="宋体"/>
                <w:sz w:val="24"/>
                <w:szCs w:val="24"/>
              </w:rPr>
            </w:pPr>
          </w:p>
          <w:p w14:paraId="5D4B43A1">
            <w:pPr>
              <w:spacing w:line="340" w:lineRule="atLeast"/>
              <w:rPr>
                <w:rFonts w:ascii="宋体" w:hAnsi="宋体" w:eastAsia="宋体"/>
                <w:sz w:val="24"/>
                <w:szCs w:val="24"/>
              </w:rPr>
            </w:pPr>
          </w:p>
          <w:p w14:paraId="07111D30">
            <w:pPr>
              <w:spacing w:line="340" w:lineRule="atLeast"/>
              <w:rPr>
                <w:rFonts w:ascii="宋体" w:hAnsi="宋体" w:eastAsia="宋体"/>
                <w:sz w:val="24"/>
                <w:szCs w:val="24"/>
              </w:rPr>
            </w:pPr>
          </w:p>
          <w:p w14:paraId="0D22C295">
            <w:pPr>
              <w:spacing w:line="340" w:lineRule="atLeast"/>
              <w:rPr>
                <w:rFonts w:ascii="宋体" w:hAnsi="宋体" w:eastAsia="宋体"/>
                <w:sz w:val="24"/>
                <w:szCs w:val="24"/>
              </w:rPr>
            </w:pPr>
          </w:p>
          <w:p w14:paraId="615590A0">
            <w:pPr>
              <w:spacing w:line="340" w:lineRule="atLeast"/>
              <w:rPr>
                <w:rFonts w:ascii="宋体" w:hAnsi="宋体" w:eastAsia="宋体"/>
                <w:sz w:val="24"/>
                <w:szCs w:val="24"/>
              </w:rPr>
            </w:pPr>
          </w:p>
          <w:p w14:paraId="3E1AC7FC">
            <w:pPr>
              <w:spacing w:line="340" w:lineRule="atLeast"/>
              <w:rPr>
                <w:rFonts w:ascii="宋体" w:hAnsi="宋体" w:eastAsia="宋体"/>
                <w:sz w:val="24"/>
                <w:szCs w:val="24"/>
              </w:rPr>
            </w:pPr>
          </w:p>
          <w:p w14:paraId="2BB7AF6B">
            <w:pPr>
              <w:spacing w:line="340" w:lineRule="atLeast"/>
              <w:rPr>
                <w:rFonts w:ascii="宋体" w:hAnsi="宋体" w:eastAsia="宋体"/>
                <w:sz w:val="24"/>
                <w:szCs w:val="24"/>
              </w:rPr>
            </w:pPr>
          </w:p>
          <w:p w14:paraId="540CD83D">
            <w:pPr>
              <w:spacing w:line="340" w:lineRule="atLeast"/>
              <w:rPr>
                <w:rFonts w:ascii="宋体" w:hAnsi="宋体" w:eastAsia="宋体"/>
                <w:sz w:val="24"/>
                <w:szCs w:val="24"/>
              </w:rPr>
            </w:pPr>
          </w:p>
          <w:p w14:paraId="26A60E40">
            <w:pPr>
              <w:spacing w:line="340" w:lineRule="atLeast"/>
              <w:rPr>
                <w:rFonts w:ascii="宋体" w:hAnsi="宋体" w:eastAsia="宋体"/>
                <w:sz w:val="24"/>
                <w:szCs w:val="24"/>
              </w:rPr>
            </w:pPr>
          </w:p>
          <w:p w14:paraId="789E99C6">
            <w:pPr>
              <w:spacing w:line="340" w:lineRule="atLeast"/>
              <w:rPr>
                <w:rFonts w:ascii="宋体" w:hAnsi="宋体" w:eastAsia="宋体"/>
                <w:sz w:val="24"/>
                <w:szCs w:val="24"/>
              </w:rPr>
            </w:pPr>
          </w:p>
          <w:p w14:paraId="180CE219">
            <w:pPr>
              <w:spacing w:line="340" w:lineRule="atLeast"/>
              <w:rPr>
                <w:rFonts w:ascii="宋体" w:hAnsi="宋体" w:eastAsia="宋体"/>
                <w:sz w:val="24"/>
                <w:szCs w:val="24"/>
              </w:rPr>
            </w:pPr>
          </w:p>
          <w:p w14:paraId="7898A704">
            <w:pPr>
              <w:spacing w:line="340" w:lineRule="atLeast"/>
              <w:rPr>
                <w:rFonts w:ascii="宋体" w:hAnsi="宋体" w:eastAsia="宋体"/>
                <w:sz w:val="24"/>
                <w:szCs w:val="24"/>
              </w:rPr>
            </w:pPr>
          </w:p>
          <w:p w14:paraId="7175173C">
            <w:pPr>
              <w:spacing w:line="340" w:lineRule="atLeast"/>
              <w:rPr>
                <w:rFonts w:ascii="宋体" w:hAnsi="宋体" w:eastAsia="宋体"/>
                <w:sz w:val="24"/>
                <w:szCs w:val="24"/>
              </w:rPr>
            </w:pPr>
          </w:p>
          <w:p w14:paraId="09535F84">
            <w:pPr>
              <w:spacing w:line="340" w:lineRule="atLeast"/>
              <w:rPr>
                <w:rFonts w:ascii="宋体" w:hAnsi="宋体" w:eastAsia="宋体"/>
                <w:sz w:val="24"/>
                <w:szCs w:val="24"/>
              </w:rPr>
            </w:pPr>
          </w:p>
          <w:p w14:paraId="02583E99">
            <w:pPr>
              <w:spacing w:line="340" w:lineRule="atLeast"/>
              <w:rPr>
                <w:rFonts w:ascii="宋体" w:hAnsi="宋体" w:eastAsia="宋体"/>
                <w:sz w:val="24"/>
                <w:szCs w:val="24"/>
              </w:rPr>
            </w:pPr>
          </w:p>
        </w:tc>
      </w:tr>
    </w:tbl>
    <w:p w14:paraId="2FB1CB20">
      <w:pPr>
        <w:rPr>
          <w:rFonts w:hint="eastAsia" w:ascii="黑体" w:hAnsi="黑体" w:eastAsia="黑体" w:cs="黑体"/>
          <w:sz w:val="24"/>
          <w:szCs w:val="24"/>
        </w:rPr>
      </w:pPr>
      <w:r>
        <w:rPr>
          <w:rFonts w:hint="eastAsia" w:ascii="黑体" w:hAnsi="黑体" w:eastAsia="黑体" w:cs="黑体"/>
          <w:sz w:val="24"/>
          <w:szCs w:val="24"/>
        </w:rPr>
        <w:br w:type="page"/>
      </w:r>
      <w:r>
        <w:rPr>
          <w:rFonts w:hint="eastAsia" w:ascii="黑体" w:hAnsi="黑体" w:eastAsia="黑体" w:cs="黑体"/>
          <w:sz w:val="24"/>
          <w:szCs w:val="24"/>
          <w:lang w:eastAsia="zh-CN"/>
        </w:rPr>
        <w:t>七、</w:t>
      </w:r>
      <w:r>
        <w:rPr>
          <w:rFonts w:hint="eastAsia" w:ascii="黑体" w:hAnsi="黑体" w:eastAsia="黑体" w:cs="黑体"/>
          <w:sz w:val="24"/>
          <w:szCs w:val="24"/>
        </w:rPr>
        <w:t>教材作者诚信承诺</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8DB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9" w:hRule="atLeast"/>
        </w:trPr>
        <w:tc>
          <w:tcPr>
            <w:tcW w:w="8522" w:type="dxa"/>
            <w:noWrap w:val="0"/>
            <w:vAlign w:val="top"/>
          </w:tcPr>
          <w:p w14:paraId="446CC17A">
            <w:pPr>
              <w:keepNext w:val="0"/>
              <w:keepLines w:val="0"/>
              <w:pageBreakBefore w:val="0"/>
              <w:widowControl w:val="0"/>
              <w:kinsoku/>
              <w:wordWrap/>
              <w:overflowPunct/>
              <w:topLinePunct w:val="0"/>
              <w:autoSpaceDE/>
              <w:autoSpaceDN/>
              <w:bidi w:val="0"/>
              <w:adjustRightInd w:val="0"/>
              <w:snapToGrid w:val="0"/>
              <w:spacing w:before="624" w:beforeLines="200" w:after="312" w:afterLines="100" w:line="240" w:lineRule="atLeast"/>
              <w:ind w:firstLine="472" w:firstLineChars="200"/>
              <w:jc w:val="left"/>
              <w:textAlignment w:val="auto"/>
              <w:rPr>
                <w:rFonts w:ascii="宋体" w:hAnsi="宋体" w:eastAsia="宋体" w:cs="仿宋_GB2312"/>
                <w:sz w:val="24"/>
                <w:szCs w:val="24"/>
              </w:rPr>
            </w:pPr>
            <w:r>
              <w:rPr>
                <w:rFonts w:hint="eastAsia" w:ascii="宋体" w:hAnsi="宋体" w:eastAsia="宋体" w:cs="仿宋_GB2312"/>
                <w:sz w:val="24"/>
                <w:szCs w:val="24"/>
              </w:rPr>
              <w:t>本人自愿参加此次申报，已认真填写并检查以上材料，保证内容真实。</w:t>
            </w:r>
          </w:p>
          <w:p w14:paraId="1E73BEE6">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472" w:firstLineChars="200"/>
              <w:jc w:val="left"/>
              <w:textAlignment w:val="auto"/>
              <w:rPr>
                <w:rFonts w:ascii="宋体" w:hAnsi="宋体" w:eastAsia="宋体" w:cs="仿宋_GB2312"/>
                <w:sz w:val="24"/>
                <w:szCs w:val="24"/>
              </w:rPr>
            </w:pPr>
          </w:p>
          <w:p w14:paraId="6F3D21A4">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472" w:firstLineChars="200"/>
              <w:jc w:val="left"/>
              <w:textAlignment w:val="auto"/>
              <w:rPr>
                <w:rFonts w:ascii="宋体" w:hAnsi="宋体" w:eastAsia="宋体" w:cs="仿宋_GB2312"/>
                <w:sz w:val="24"/>
                <w:szCs w:val="24"/>
              </w:rPr>
            </w:pPr>
            <w:r>
              <w:rPr>
                <w:rFonts w:hint="eastAsia" w:ascii="宋体" w:hAnsi="宋体" w:eastAsia="宋体" w:cs="仿宋_GB2312"/>
                <w:sz w:val="24"/>
                <w:szCs w:val="24"/>
              </w:rPr>
              <w:t>第一主编（作者）（签字）：</w:t>
            </w:r>
          </w:p>
          <w:p w14:paraId="1719BE2D">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472" w:firstLineChars="200"/>
              <w:jc w:val="left"/>
              <w:textAlignment w:val="auto"/>
              <w:rPr>
                <w:rFonts w:ascii="宋体" w:hAnsi="宋体" w:eastAsia="宋体" w:cs="仿宋_GB2312"/>
                <w:sz w:val="24"/>
                <w:szCs w:val="24"/>
              </w:rPr>
            </w:pPr>
          </w:p>
          <w:p w14:paraId="5DC32F81">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472" w:firstLineChars="200"/>
              <w:jc w:val="left"/>
              <w:textAlignment w:val="auto"/>
              <w:rPr>
                <w:rFonts w:ascii="宋体" w:hAnsi="宋体" w:eastAsia="宋体" w:cs="仿宋_GB2312"/>
                <w:sz w:val="24"/>
                <w:szCs w:val="24"/>
              </w:rPr>
            </w:pPr>
            <w:r>
              <w:rPr>
                <w:rFonts w:hint="eastAsia" w:ascii="宋体" w:hAnsi="宋体" w:eastAsia="宋体" w:cs="仿宋_GB2312"/>
                <w:sz w:val="24"/>
                <w:szCs w:val="24"/>
              </w:rPr>
              <w:t>所有作者签名（或电子签名）：</w:t>
            </w:r>
          </w:p>
          <w:p w14:paraId="453338C4">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472" w:firstLineChars="200"/>
              <w:jc w:val="left"/>
              <w:textAlignment w:val="auto"/>
              <w:rPr>
                <w:rFonts w:ascii="宋体" w:hAnsi="宋体" w:eastAsia="宋体" w:cs="仿宋_GB2312"/>
                <w:sz w:val="24"/>
                <w:szCs w:val="24"/>
              </w:rPr>
            </w:pPr>
            <w:r>
              <w:rPr>
                <w:rFonts w:hint="eastAsia" w:ascii="宋体" w:hAnsi="宋体" w:eastAsia="宋体" w:cs="仿宋_GB2312"/>
                <w:sz w:val="24"/>
                <w:szCs w:val="24"/>
              </w:rPr>
              <w:t>（请对应作者信息中的姓名上传）</w:t>
            </w:r>
          </w:p>
          <w:p w14:paraId="31FB58E3">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472" w:firstLineChars="200"/>
              <w:jc w:val="left"/>
              <w:textAlignment w:val="auto"/>
              <w:rPr>
                <w:rFonts w:ascii="宋体" w:hAnsi="宋体" w:eastAsia="宋体" w:cs="仿宋_GB2312"/>
                <w:sz w:val="24"/>
                <w:szCs w:val="24"/>
              </w:rPr>
            </w:pPr>
          </w:p>
          <w:p w14:paraId="6CB17DEC">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472" w:firstLineChars="200"/>
              <w:jc w:val="left"/>
              <w:textAlignment w:val="auto"/>
              <w:rPr>
                <w:rFonts w:ascii="宋体" w:hAnsi="宋体" w:eastAsia="宋体" w:cs="仿宋_GB2312"/>
                <w:sz w:val="24"/>
                <w:szCs w:val="24"/>
              </w:rPr>
            </w:pPr>
          </w:p>
          <w:p w14:paraId="7C8D0DB3">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1652" w:firstLineChars="700"/>
              <w:jc w:val="left"/>
              <w:textAlignment w:val="auto"/>
              <w:rPr>
                <w:rFonts w:ascii="宋体" w:hAnsi="宋体" w:eastAsia="宋体" w:cs="仿宋_GB2312"/>
                <w:sz w:val="24"/>
                <w:szCs w:val="24"/>
              </w:rPr>
            </w:pPr>
            <w:r>
              <w:rPr>
                <w:rFonts w:hint="eastAsia" w:ascii="宋体" w:hAnsi="宋体" w:eastAsia="宋体" w:cs="仿宋_GB2312"/>
                <w:sz w:val="24"/>
                <w:szCs w:val="24"/>
              </w:rPr>
              <w:t>年   月   日</w:t>
            </w:r>
          </w:p>
          <w:p w14:paraId="6FDF7F09">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472" w:firstLineChars="200"/>
              <w:jc w:val="left"/>
              <w:textAlignment w:val="auto"/>
              <w:rPr>
                <w:rFonts w:ascii="宋体" w:hAnsi="宋体" w:eastAsia="宋体"/>
                <w:sz w:val="24"/>
                <w:szCs w:val="24"/>
              </w:rPr>
            </w:pPr>
          </w:p>
        </w:tc>
      </w:tr>
    </w:tbl>
    <w:p w14:paraId="57C9F782">
      <w:pPr>
        <w:pStyle w:val="62"/>
        <w:keepNext w:val="0"/>
        <w:keepLines w:val="0"/>
        <w:pageBreakBefore w:val="0"/>
        <w:widowControl w:val="0"/>
        <w:numPr>
          <w:ilvl w:val="0"/>
          <w:numId w:val="0"/>
        </w:numPr>
        <w:kinsoku/>
        <w:wordWrap/>
        <w:overflowPunct/>
        <w:topLinePunct w:val="0"/>
        <w:autoSpaceDE/>
        <w:autoSpaceDN/>
        <w:bidi w:val="0"/>
        <w:snapToGrid w:val="0"/>
        <w:spacing w:line="240" w:lineRule="atLeast"/>
        <w:ind w:leftChars="0"/>
        <w:jc w:val="left"/>
        <w:textAlignment w:val="auto"/>
        <w:rPr>
          <w:rFonts w:ascii="宋体" w:hAnsi="宋体" w:eastAsia="宋体"/>
          <w:sz w:val="24"/>
          <w:szCs w:val="24"/>
        </w:rPr>
      </w:pPr>
    </w:p>
    <w:p w14:paraId="4FCFF3AB">
      <w:pPr>
        <w:pStyle w:val="62"/>
        <w:keepNext w:val="0"/>
        <w:keepLines w:val="0"/>
        <w:pageBreakBefore w:val="0"/>
        <w:widowControl w:val="0"/>
        <w:numPr>
          <w:ilvl w:val="0"/>
          <w:numId w:val="0"/>
        </w:numPr>
        <w:kinsoku/>
        <w:wordWrap/>
        <w:overflowPunct/>
        <w:topLinePunct w:val="0"/>
        <w:autoSpaceDE/>
        <w:autoSpaceDN/>
        <w:bidi w:val="0"/>
        <w:snapToGrid w:val="0"/>
        <w:spacing w:line="240" w:lineRule="atLeast"/>
        <w:ind w:leftChars="0"/>
        <w:jc w:val="left"/>
        <w:textAlignment w:val="auto"/>
        <w:rPr>
          <w:rFonts w:hint="eastAsia" w:ascii="黑体" w:hAnsi="黑体" w:eastAsia="黑体" w:cs="黑体"/>
          <w:sz w:val="24"/>
          <w:szCs w:val="24"/>
        </w:rPr>
      </w:pPr>
      <w:r>
        <w:rPr>
          <w:rFonts w:hint="eastAsia" w:ascii="黑体" w:hAnsi="黑体" w:eastAsia="黑体" w:cs="黑体"/>
          <w:sz w:val="24"/>
          <w:szCs w:val="24"/>
          <w:lang w:eastAsia="zh-CN"/>
        </w:rPr>
        <w:t>八、</w:t>
      </w:r>
      <w:r>
        <w:rPr>
          <w:rFonts w:hint="eastAsia" w:ascii="黑体" w:hAnsi="黑体" w:eastAsia="黑体" w:cs="黑体"/>
          <w:sz w:val="24"/>
          <w:szCs w:val="24"/>
        </w:rPr>
        <w:t>申报单位承诺意见</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14E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noWrap w:val="0"/>
            <w:vAlign w:val="top"/>
          </w:tcPr>
          <w:p w14:paraId="4F8F1647">
            <w:pPr>
              <w:keepNext w:val="0"/>
              <w:keepLines w:val="0"/>
              <w:pageBreakBefore w:val="0"/>
              <w:widowControl w:val="0"/>
              <w:kinsoku/>
              <w:wordWrap/>
              <w:overflowPunct/>
              <w:topLinePunct w:val="0"/>
              <w:autoSpaceDE/>
              <w:autoSpaceDN/>
              <w:bidi w:val="0"/>
              <w:adjustRightInd w:val="0"/>
              <w:snapToGrid w:val="0"/>
              <w:spacing w:line="240" w:lineRule="atLeast"/>
              <w:ind w:right="82" w:rightChars="40" w:firstLine="472" w:firstLineChars="200"/>
              <w:jc w:val="left"/>
              <w:textAlignment w:val="auto"/>
              <w:rPr>
                <w:rFonts w:hint="eastAsia" w:ascii="宋体" w:hAnsi="宋体" w:eastAsia="宋体" w:cs="仿宋_GB2312"/>
                <w:sz w:val="24"/>
                <w:szCs w:val="24"/>
              </w:rPr>
            </w:pPr>
          </w:p>
          <w:p w14:paraId="41A894ED">
            <w:pPr>
              <w:keepNext w:val="0"/>
              <w:keepLines w:val="0"/>
              <w:pageBreakBefore w:val="0"/>
              <w:widowControl w:val="0"/>
              <w:kinsoku/>
              <w:wordWrap/>
              <w:overflowPunct/>
              <w:topLinePunct w:val="0"/>
              <w:autoSpaceDE/>
              <w:autoSpaceDN/>
              <w:bidi w:val="0"/>
              <w:adjustRightInd w:val="0"/>
              <w:snapToGrid w:val="0"/>
              <w:spacing w:line="240" w:lineRule="atLeast"/>
              <w:ind w:right="82" w:rightChars="40" w:firstLine="472" w:firstLineChars="200"/>
              <w:jc w:val="left"/>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已</w:t>
            </w:r>
            <w:r>
              <w:rPr>
                <w:rFonts w:hint="eastAsia" w:ascii="宋体" w:hAnsi="宋体" w:eastAsia="宋体" w:cs="仿宋_GB2312"/>
                <w:sz w:val="24"/>
                <w:szCs w:val="24"/>
              </w:rPr>
              <w:t>对教材有关信息及填报的内容进行核实，保证真实性。经对该教材评审评价，同意该教材申报。</w:t>
            </w:r>
          </w:p>
          <w:p w14:paraId="792B479E">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472" w:firstLineChars="200"/>
              <w:jc w:val="left"/>
              <w:textAlignment w:val="auto"/>
              <w:rPr>
                <w:rFonts w:ascii="宋体" w:hAnsi="宋体" w:eastAsia="宋体" w:cs="仿宋_GB2312"/>
                <w:sz w:val="24"/>
                <w:szCs w:val="24"/>
              </w:rPr>
            </w:pPr>
          </w:p>
          <w:p w14:paraId="1E83F127">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472" w:firstLineChars="200"/>
              <w:jc w:val="left"/>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高校</w:t>
            </w:r>
            <w:r>
              <w:rPr>
                <w:rFonts w:hint="eastAsia" w:ascii="宋体" w:hAnsi="宋体" w:eastAsia="宋体" w:cs="仿宋_GB2312"/>
                <w:sz w:val="24"/>
                <w:szCs w:val="24"/>
              </w:rPr>
              <w:t>主管领导签字：</w:t>
            </w:r>
          </w:p>
          <w:p w14:paraId="1C2B76A5">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944" w:firstLineChars="400"/>
              <w:jc w:val="left"/>
              <w:textAlignment w:val="auto"/>
              <w:rPr>
                <w:rFonts w:ascii="宋体" w:hAnsi="宋体" w:eastAsia="宋体" w:cs="仿宋_GB2312"/>
                <w:sz w:val="24"/>
                <w:szCs w:val="24"/>
              </w:rPr>
            </w:pPr>
            <w:r>
              <w:rPr>
                <w:rFonts w:hint="eastAsia" w:ascii="宋体" w:hAnsi="宋体" w:eastAsia="宋体" w:cs="仿宋_GB2312"/>
                <w:sz w:val="24"/>
                <w:szCs w:val="24"/>
              </w:rPr>
              <w:t>（</w:t>
            </w:r>
            <w:r>
              <w:rPr>
                <w:rFonts w:hint="eastAsia" w:ascii="宋体" w:hAnsi="宋体" w:eastAsia="宋体" w:cs="仿宋_GB2312"/>
                <w:sz w:val="24"/>
                <w:szCs w:val="24"/>
                <w:lang w:val="en-US" w:eastAsia="zh-CN"/>
              </w:rPr>
              <w:t>高校</w:t>
            </w:r>
            <w:r>
              <w:rPr>
                <w:rFonts w:hint="eastAsia" w:ascii="宋体" w:hAnsi="宋体" w:eastAsia="宋体" w:cs="仿宋_GB2312"/>
                <w:sz w:val="24"/>
                <w:szCs w:val="24"/>
              </w:rPr>
              <w:t>公章）</w:t>
            </w:r>
          </w:p>
          <w:p w14:paraId="225D6C99">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472" w:firstLineChars="200"/>
              <w:jc w:val="left"/>
              <w:textAlignment w:val="auto"/>
              <w:rPr>
                <w:rFonts w:ascii="宋体" w:hAnsi="宋体" w:eastAsia="宋体" w:cs="仿宋_GB2312"/>
                <w:sz w:val="24"/>
                <w:szCs w:val="24"/>
              </w:rPr>
            </w:pPr>
          </w:p>
          <w:p w14:paraId="7400A40B">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1652" w:firstLineChars="700"/>
              <w:jc w:val="left"/>
              <w:textAlignment w:val="auto"/>
              <w:rPr>
                <w:rFonts w:ascii="宋体" w:hAnsi="宋体" w:eastAsia="宋体"/>
                <w:sz w:val="24"/>
                <w:szCs w:val="24"/>
              </w:rPr>
            </w:pPr>
            <w:r>
              <w:rPr>
                <w:rFonts w:hint="eastAsia" w:ascii="宋体" w:hAnsi="宋体" w:eastAsia="宋体" w:cs="仿宋_GB2312"/>
                <w:sz w:val="24"/>
                <w:szCs w:val="24"/>
              </w:rPr>
              <w:t>年   月   日</w:t>
            </w:r>
          </w:p>
        </w:tc>
      </w:tr>
      <w:tr w14:paraId="40C0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8522" w:type="dxa"/>
            <w:noWrap w:val="0"/>
            <w:vAlign w:val="top"/>
          </w:tcPr>
          <w:p w14:paraId="702FF989">
            <w:pPr>
              <w:keepNext w:val="0"/>
              <w:keepLines w:val="0"/>
              <w:pageBreakBefore w:val="0"/>
              <w:widowControl w:val="0"/>
              <w:kinsoku/>
              <w:wordWrap/>
              <w:overflowPunct/>
              <w:topLinePunct w:val="0"/>
              <w:autoSpaceDE/>
              <w:autoSpaceDN/>
              <w:bidi w:val="0"/>
              <w:adjustRightInd w:val="0"/>
              <w:snapToGrid w:val="0"/>
              <w:spacing w:line="240" w:lineRule="atLeast"/>
              <w:ind w:right="82" w:rightChars="40" w:firstLine="472" w:firstLineChars="200"/>
              <w:jc w:val="left"/>
              <w:textAlignment w:val="auto"/>
              <w:rPr>
                <w:rFonts w:hint="eastAsia" w:ascii="宋体" w:hAnsi="宋体" w:eastAsia="宋体" w:cs="仿宋_GB2312"/>
                <w:sz w:val="24"/>
                <w:szCs w:val="24"/>
                <w:lang w:val="en-US" w:eastAsia="zh-CN"/>
              </w:rPr>
            </w:pPr>
          </w:p>
          <w:p w14:paraId="1432565D">
            <w:pPr>
              <w:keepNext w:val="0"/>
              <w:keepLines w:val="0"/>
              <w:pageBreakBefore w:val="0"/>
              <w:widowControl w:val="0"/>
              <w:kinsoku/>
              <w:wordWrap/>
              <w:overflowPunct/>
              <w:topLinePunct w:val="0"/>
              <w:autoSpaceDE/>
              <w:autoSpaceDN/>
              <w:bidi w:val="0"/>
              <w:adjustRightInd w:val="0"/>
              <w:snapToGrid w:val="0"/>
              <w:spacing w:line="240" w:lineRule="atLeast"/>
              <w:ind w:right="82" w:rightChars="40" w:firstLine="472" w:firstLineChars="200"/>
              <w:jc w:val="left"/>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已核实该教材未通过其他渠道申报，</w:t>
            </w:r>
            <w:r>
              <w:rPr>
                <w:rFonts w:hint="eastAsia" w:ascii="宋体" w:hAnsi="宋体" w:eastAsia="宋体" w:cs="仿宋_GB2312"/>
                <w:sz w:val="24"/>
                <w:szCs w:val="24"/>
              </w:rPr>
              <w:t>对教材有关信息及填报的内容进行了核实，保证真实性。经对该教材评审评价，同意该教材申报。</w:t>
            </w:r>
          </w:p>
          <w:p w14:paraId="760E0CC5">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472" w:firstLineChars="200"/>
              <w:jc w:val="left"/>
              <w:textAlignment w:val="auto"/>
              <w:rPr>
                <w:rFonts w:ascii="宋体" w:hAnsi="宋体" w:eastAsia="宋体" w:cs="仿宋_GB2312"/>
                <w:sz w:val="24"/>
                <w:szCs w:val="24"/>
              </w:rPr>
            </w:pPr>
          </w:p>
          <w:p w14:paraId="2B5E4068">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472" w:firstLineChars="200"/>
              <w:jc w:val="left"/>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出版单位</w:t>
            </w:r>
            <w:r>
              <w:rPr>
                <w:rFonts w:hint="eastAsia" w:ascii="宋体" w:hAnsi="宋体" w:eastAsia="宋体" w:cs="仿宋_GB2312"/>
                <w:sz w:val="24"/>
                <w:szCs w:val="24"/>
              </w:rPr>
              <w:t>主管领导签字：</w:t>
            </w:r>
          </w:p>
          <w:p w14:paraId="093B70E1">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944" w:firstLineChars="400"/>
              <w:jc w:val="left"/>
              <w:textAlignment w:val="auto"/>
              <w:rPr>
                <w:rFonts w:ascii="宋体" w:hAnsi="宋体" w:eastAsia="宋体" w:cs="仿宋_GB2312"/>
                <w:sz w:val="24"/>
                <w:szCs w:val="24"/>
              </w:rPr>
            </w:pPr>
            <w:r>
              <w:rPr>
                <w:rFonts w:hint="eastAsia" w:ascii="宋体" w:hAnsi="宋体" w:eastAsia="宋体" w:cs="仿宋_GB2312"/>
                <w:sz w:val="24"/>
                <w:szCs w:val="24"/>
              </w:rPr>
              <w:t>（</w:t>
            </w:r>
            <w:r>
              <w:rPr>
                <w:rFonts w:hint="eastAsia" w:ascii="宋体" w:hAnsi="宋体" w:eastAsia="宋体" w:cs="仿宋_GB2312"/>
                <w:sz w:val="24"/>
                <w:szCs w:val="24"/>
                <w:lang w:val="en-US" w:eastAsia="zh-CN"/>
              </w:rPr>
              <w:t>出版单位</w:t>
            </w:r>
            <w:r>
              <w:rPr>
                <w:rFonts w:hint="eastAsia" w:ascii="宋体" w:hAnsi="宋体" w:eastAsia="宋体" w:cs="仿宋_GB2312"/>
                <w:sz w:val="24"/>
                <w:szCs w:val="24"/>
              </w:rPr>
              <w:t>公章）</w:t>
            </w:r>
          </w:p>
          <w:p w14:paraId="424203F1">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472" w:firstLineChars="200"/>
              <w:jc w:val="left"/>
              <w:textAlignment w:val="auto"/>
              <w:rPr>
                <w:rFonts w:ascii="宋体" w:hAnsi="宋体" w:eastAsia="宋体" w:cs="仿宋_GB2312"/>
                <w:sz w:val="24"/>
                <w:szCs w:val="24"/>
              </w:rPr>
            </w:pPr>
          </w:p>
          <w:p w14:paraId="384948E9">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1652" w:firstLineChars="700"/>
              <w:jc w:val="left"/>
              <w:textAlignment w:val="auto"/>
              <w:rPr>
                <w:rFonts w:hint="eastAsia" w:ascii="宋体" w:hAnsi="宋体" w:eastAsia="宋体" w:cs="仿宋_GB2312"/>
                <w:sz w:val="24"/>
                <w:szCs w:val="24"/>
              </w:rPr>
            </w:pPr>
            <w:r>
              <w:rPr>
                <w:rFonts w:hint="eastAsia" w:ascii="宋体" w:hAnsi="宋体" w:eastAsia="宋体" w:cs="仿宋_GB2312"/>
                <w:sz w:val="24"/>
                <w:szCs w:val="24"/>
              </w:rPr>
              <w:t>年   月   日</w:t>
            </w:r>
          </w:p>
          <w:p w14:paraId="072112E9">
            <w:pPr>
              <w:keepNext w:val="0"/>
              <w:keepLines w:val="0"/>
              <w:pageBreakBefore w:val="0"/>
              <w:widowControl w:val="0"/>
              <w:kinsoku/>
              <w:wordWrap/>
              <w:overflowPunct/>
              <w:topLinePunct w:val="0"/>
              <w:autoSpaceDE/>
              <w:autoSpaceDN/>
              <w:bidi w:val="0"/>
              <w:adjustRightInd w:val="0"/>
              <w:snapToGrid w:val="0"/>
              <w:spacing w:line="240" w:lineRule="atLeast"/>
              <w:ind w:right="2472" w:rightChars="120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注：仅通过出版单位指标推荐的教材须填写此项内容。</w:t>
            </w:r>
          </w:p>
        </w:tc>
      </w:tr>
    </w:tbl>
    <w:p w14:paraId="50A8BE5D">
      <w:pPr>
        <w:keepNext w:val="0"/>
        <w:keepLines w:val="0"/>
        <w:pageBreakBefore w:val="0"/>
        <w:widowControl w:val="0"/>
        <w:kinsoku/>
        <w:wordWrap/>
        <w:overflowPunct/>
        <w:topLinePunct w:val="0"/>
        <w:autoSpaceDE/>
        <w:autoSpaceDN/>
        <w:bidi w:val="0"/>
        <w:snapToGrid w:val="0"/>
        <w:spacing w:line="240" w:lineRule="atLeast"/>
        <w:jc w:val="left"/>
        <w:textAlignment w:val="auto"/>
        <w:rPr>
          <w:rFonts w:hint="eastAsia" w:ascii="黑体" w:hAnsi="黑体" w:eastAsia="黑体" w:cs="黑体"/>
          <w:sz w:val="24"/>
          <w:szCs w:val="24"/>
        </w:rPr>
      </w:pPr>
      <w:r>
        <w:rPr>
          <w:rFonts w:ascii="宋体" w:hAnsi="宋体" w:eastAsia="宋体"/>
          <w:sz w:val="32"/>
          <w:szCs w:val="32"/>
        </w:rPr>
        <w:br w:type="page"/>
      </w:r>
      <w:r>
        <w:rPr>
          <w:rFonts w:hint="eastAsia" w:ascii="黑体" w:hAnsi="黑体" w:eastAsia="黑体" w:cs="黑体"/>
          <w:sz w:val="24"/>
          <w:szCs w:val="24"/>
          <w:lang w:eastAsia="zh-CN"/>
        </w:rPr>
        <w:t>九、</w:t>
      </w:r>
      <w:r>
        <w:rPr>
          <w:rFonts w:hint="eastAsia" w:ascii="黑体" w:hAnsi="黑体" w:eastAsia="黑体" w:cs="黑体"/>
          <w:sz w:val="24"/>
          <w:szCs w:val="24"/>
        </w:rPr>
        <w:t>附件材料清单</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731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4" w:hRule="atLeast"/>
        </w:trPr>
        <w:tc>
          <w:tcPr>
            <w:tcW w:w="8522" w:type="dxa"/>
            <w:noWrap w:val="0"/>
            <w:vAlign w:val="top"/>
          </w:tcPr>
          <w:p w14:paraId="305DD557">
            <w:pPr>
              <w:pStyle w:val="62"/>
              <w:keepNext w:val="0"/>
              <w:keepLines w:val="0"/>
              <w:pageBreakBefore w:val="0"/>
              <w:widowControl w:val="0"/>
              <w:kinsoku/>
              <w:wordWrap/>
              <w:overflowPunct/>
              <w:topLinePunct w:val="0"/>
              <w:autoSpaceDE/>
              <w:autoSpaceDN/>
              <w:bidi w:val="0"/>
              <w:adjustRightInd w:val="0"/>
              <w:snapToGrid w:val="0"/>
              <w:spacing w:line="400" w:lineRule="exact"/>
              <w:ind w:left="480" w:firstLine="0" w:firstLineChars="0"/>
              <w:textAlignment w:val="auto"/>
              <w:rPr>
                <w:rFonts w:ascii="宋体" w:hAnsi="宋体" w:eastAsia="宋体" w:cs="仿宋_GB2312"/>
                <w:b/>
                <w:sz w:val="24"/>
                <w:szCs w:val="24"/>
              </w:rPr>
            </w:pPr>
            <w:r>
              <w:rPr>
                <w:rFonts w:ascii="宋体" w:hAnsi="宋体" w:eastAsia="宋体" w:cs="仿宋_GB2312"/>
                <w:b/>
                <w:sz w:val="24"/>
                <w:szCs w:val="24"/>
              </w:rPr>
              <w:t>1.</w:t>
            </w:r>
            <w:r>
              <w:rPr>
                <w:rFonts w:hint="eastAsia" w:ascii="宋体" w:hAnsi="宋体" w:eastAsia="宋体" w:cs="仿宋_GB2312"/>
                <w:b/>
                <w:sz w:val="24"/>
                <w:szCs w:val="24"/>
              </w:rPr>
              <w:t>教材电子版（必须提供）</w:t>
            </w:r>
          </w:p>
          <w:p w14:paraId="33C6B9E5">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200"/>
              <w:textAlignment w:val="auto"/>
              <w:rPr>
                <w:rFonts w:ascii="宋体" w:hAnsi="宋体" w:eastAsia="宋体" w:cs="仿宋_GB2312"/>
                <w:sz w:val="24"/>
                <w:szCs w:val="24"/>
              </w:rPr>
            </w:pPr>
            <w:r>
              <w:rPr>
                <w:rFonts w:hint="eastAsia" w:ascii="宋体" w:hAnsi="宋体" w:eastAsia="宋体" w:cs="仿宋_GB2312"/>
                <w:sz w:val="24"/>
                <w:szCs w:val="24"/>
              </w:rPr>
              <w:t>（教材出版单位配合按要求上传各地推荐的本单位出版的纸质教材最新印次的完整PDF电子版；数字教材上传全部教材内容电子版或填写能够查看全部教材内容的链接地址、账号；纸质教材附带数字资源的，上传纸质教材最新印次的完整PDF电子版，以及全部数字资源电子版或能够查看全部数字资源内容的链接地址、账号。）</w:t>
            </w:r>
          </w:p>
          <w:p w14:paraId="16ADE327">
            <w:pPr>
              <w:pStyle w:val="62"/>
              <w:keepNext w:val="0"/>
              <w:keepLines w:val="0"/>
              <w:pageBreakBefore w:val="0"/>
              <w:widowControl w:val="0"/>
              <w:kinsoku/>
              <w:wordWrap/>
              <w:overflowPunct/>
              <w:topLinePunct w:val="0"/>
              <w:autoSpaceDE/>
              <w:autoSpaceDN/>
              <w:bidi w:val="0"/>
              <w:adjustRightInd w:val="0"/>
              <w:snapToGrid w:val="0"/>
              <w:spacing w:line="400" w:lineRule="exact"/>
              <w:ind w:left="480" w:firstLine="0" w:firstLineChars="0"/>
              <w:textAlignment w:val="auto"/>
              <w:rPr>
                <w:rFonts w:ascii="宋体" w:hAnsi="宋体" w:eastAsia="宋体" w:cs="仿宋_GB2312"/>
                <w:b/>
                <w:sz w:val="24"/>
                <w:szCs w:val="24"/>
              </w:rPr>
            </w:pPr>
            <w:r>
              <w:rPr>
                <w:rFonts w:hint="eastAsia" w:ascii="宋体" w:hAnsi="宋体" w:eastAsia="宋体" w:cs="仿宋_GB2312"/>
                <w:b/>
                <w:sz w:val="24"/>
                <w:szCs w:val="24"/>
              </w:rPr>
              <w:t>2.所有作者政治审查意见（必须提供）</w:t>
            </w:r>
          </w:p>
          <w:p w14:paraId="014D43DF">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200"/>
              <w:textAlignment w:val="auto"/>
              <w:rPr>
                <w:rFonts w:ascii="宋体" w:hAnsi="宋体" w:eastAsia="宋体" w:cs="仿宋_GB2312"/>
                <w:sz w:val="24"/>
                <w:szCs w:val="24"/>
              </w:rPr>
            </w:pPr>
            <w:r>
              <w:rPr>
                <w:rFonts w:hint="eastAsia" w:ascii="宋体" w:hAnsi="宋体" w:eastAsia="宋体" w:cs="仿宋_GB2312"/>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w:t>
            </w:r>
          </w:p>
          <w:p w14:paraId="2E7335F6">
            <w:pPr>
              <w:pStyle w:val="62"/>
              <w:keepNext w:val="0"/>
              <w:keepLines w:val="0"/>
              <w:pageBreakBefore w:val="0"/>
              <w:widowControl w:val="0"/>
              <w:kinsoku/>
              <w:wordWrap/>
              <w:overflowPunct/>
              <w:topLinePunct w:val="0"/>
              <w:autoSpaceDE/>
              <w:autoSpaceDN/>
              <w:bidi w:val="0"/>
              <w:adjustRightInd w:val="0"/>
              <w:snapToGrid w:val="0"/>
              <w:spacing w:line="400" w:lineRule="exact"/>
              <w:ind w:left="480" w:firstLine="0" w:firstLineChars="0"/>
              <w:textAlignment w:val="auto"/>
              <w:rPr>
                <w:rFonts w:ascii="宋体" w:hAnsi="宋体" w:eastAsia="宋体" w:cs="仿宋_GB2312"/>
                <w:b/>
                <w:sz w:val="24"/>
                <w:szCs w:val="24"/>
              </w:rPr>
            </w:pPr>
            <w:r>
              <w:rPr>
                <w:rFonts w:ascii="宋体" w:hAnsi="宋体" w:eastAsia="宋体" w:cs="仿宋_GB2312"/>
                <w:b/>
                <w:sz w:val="24"/>
                <w:szCs w:val="24"/>
              </w:rPr>
              <w:t>3.</w:t>
            </w:r>
            <w:r>
              <w:rPr>
                <w:rFonts w:hint="eastAsia" w:ascii="宋体" w:hAnsi="宋体" w:eastAsia="宋体" w:cs="仿宋_GB2312"/>
                <w:b/>
                <w:sz w:val="24"/>
                <w:szCs w:val="24"/>
              </w:rPr>
              <w:t>图书编校质量自查结果记录表（必须提供）</w:t>
            </w:r>
          </w:p>
          <w:p w14:paraId="0685C428">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200"/>
              <w:textAlignment w:val="auto"/>
              <w:rPr>
                <w:rFonts w:ascii="宋体" w:hAnsi="宋体" w:eastAsia="宋体" w:cs="仿宋_GB2312"/>
                <w:sz w:val="24"/>
                <w:szCs w:val="24"/>
              </w:rPr>
            </w:pPr>
            <w:r>
              <w:rPr>
                <w:rFonts w:hint="eastAsia" w:ascii="宋体" w:hAnsi="宋体" w:eastAsia="宋体" w:cs="仿宋_GB2312"/>
                <w:sz w:val="24"/>
                <w:szCs w:val="24"/>
              </w:rPr>
              <w:t>（教材出版单位对申报教材的编校质量自查后，按要求提供图书编校质量自查结果记录表，</w:t>
            </w:r>
            <w:r>
              <w:rPr>
                <w:rFonts w:ascii="宋体" w:hAnsi="宋体" w:eastAsia="宋体" w:cs="仿宋_GB2312"/>
                <w:sz w:val="24"/>
                <w:szCs w:val="24"/>
              </w:rPr>
              <w:t>并加盖</w:t>
            </w:r>
            <w:r>
              <w:rPr>
                <w:rFonts w:hint="eastAsia" w:ascii="宋体" w:hAnsi="宋体" w:eastAsia="宋体" w:cs="仿宋_GB2312"/>
                <w:sz w:val="24"/>
                <w:szCs w:val="24"/>
              </w:rPr>
              <w:t>出版社公章。全册教材的不同分册以不同文件分别上传。格式要求从申报平台下载。）</w:t>
            </w:r>
          </w:p>
          <w:p w14:paraId="73A3B60B">
            <w:pPr>
              <w:keepNext w:val="0"/>
              <w:keepLines w:val="0"/>
              <w:pageBreakBefore w:val="0"/>
              <w:widowControl w:val="0"/>
              <w:kinsoku/>
              <w:wordWrap/>
              <w:overflowPunct/>
              <w:topLinePunct w:val="0"/>
              <w:autoSpaceDE/>
              <w:autoSpaceDN/>
              <w:bidi w:val="0"/>
              <w:adjustRightInd w:val="0"/>
              <w:snapToGrid w:val="0"/>
              <w:spacing w:line="400" w:lineRule="exact"/>
              <w:ind w:left="480"/>
              <w:textAlignment w:val="auto"/>
              <w:rPr>
                <w:rFonts w:ascii="宋体" w:hAnsi="宋体" w:eastAsia="宋体" w:cs="仿宋_GB2312"/>
                <w:b/>
                <w:sz w:val="24"/>
                <w:szCs w:val="24"/>
              </w:rPr>
            </w:pPr>
            <w:r>
              <w:rPr>
                <w:rFonts w:hint="eastAsia" w:ascii="宋体" w:hAnsi="宋体" w:eastAsia="宋体" w:cs="仿宋_GB2312"/>
                <w:b/>
                <w:sz w:val="24"/>
                <w:szCs w:val="24"/>
              </w:rPr>
              <w:t>4.</w:t>
            </w:r>
            <w:r>
              <w:rPr>
                <w:rFonts w:hint="eastAsia" w:ascii="宋体" w:hAnsi="宋体" w:eastAsia="宋体" w:cs="仿宋_GB2312"/>
                <w:b/>
                <w:sz w:val="24"/>
                <w:szCs w:val="24"/>
                <w:lang w:val="en-US" w:eastAsia="zh-CN"/>
              </w:rPr>
              <w:t>专家审查</w:t>
            </w:r>
            <w:r>
              <w:rPr>
                <w:rFonts w:hint="eastAsia" w:ascii="宋体" w:hAnsi="宋体" w:eastAsia="宋体" w:cs="仿宋_GB2312"/>
                <w:b/>
                <w:sz w:val="24"/>
                <w:szCs w:val="24"/>
              </w:rPr>
              <w:t>意见</w:t>
            </w:r>
            <w:r>
              <w:rPr>
                <w:rFonts w:hint="eastAsia" w:ascii="宋体" w:hAnsi="宋体" w:eastAsia="宋体" w:cs="仿宋_GB2312"/>
                <w:b/>
                <w:sz w:val="24"/>
                <w:szCs w:val="24"/>
                <w:lang w:val="en-US" w:eastAsia="zh-CN"/>
              </w:rPr>
              <w:t>表</w:t>
            </w:r>
            <w:r>
              <w:rPr>
                <w:rFonts w:hint="eastAsia" w:ascii="宋体" w:hAnsi="宋体" w:eastAsia="宋体" w:cs="仿宋_GB2312"/>
                <w:b/>
                <w:sz w:val="24"/>
                <w:szCs w:val="24"/>
              </w:rPr>
              <w:t>（必须提供）</w:t>
            </w:r>
          </w:p>
          <w:p w14:paraId="14B66C60">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200"/>
              <w:textAlignment w:val="auto"/>
              <w:rPr>
                <w:rFonts w:ascii="宋体" w:hAnsi="宋体" w:eastAsia="宋体" w:cs="仿宋_GB2312"/>
                <w:sz w:val="24"/>
                <w:szCs w:val="24"/>
              </w:rPr>
            </w:pPr>
            <w:r>
              <w:rPr>
                <w:rFonts w:hint="eastAsia" w:ascii="宋体" w:hAnsi="宋体" w:eastAsia="宋体" w:cs="仿宋_GB2312"/>
                <w:sz w:val="24"/>
                <w:szCs w:val="24"/>
              </w:rPr>
              <w:t>（由第一主编所在单位和出版机构邀请校内外相关学科专业领域专家，对教材进行</w:t>
            </w:r>
            <w:r>
              <w:rPr>
                <w:rFonts w:hint="eastAsia" w:ascii="宋体" w:hAnsi="宋体" w:eastAsia="宋体" w:cs="仿宋_GB2312"/>
                <w:sz w:val="24"/>
                <w:szCs w:val="24"/>
                <w:lang w:val="en-US" w:eastAsia="zh-CN"/>
              </w:rPr>
              <w:t>思想</w:t>
            </w:r>
            <w:r>
              <w:rPr>
                <w:rFonts w:hint="eastAsia" w:ascii="宋体" w:hAnsi="宋体" w:eastAsia="宋体" w:cs="仿宋_GB2312"/>
                <w:sz w:val="24"/>
                <w:szCs w:val="24"/>
              </w:rPr>
              <w:t>性、</w:t>
            </w:r>
            <w:r>
              <w:rPr>
                <w:rFonts w:hint="eastAsia" w:ascii="宋体" w:hAnsi="宋体" w:eastAsia="宋体" w:cs="仿宋_GB2312"/>
                <w:sz w:val="24"/>
                <w:szCs w:val="24"/>
                <w:lang w:val="en-US" w:eastAsia="zh-CN"/>
              </w:rPr>
              <w:t>学术</w:t>
            </w:r>
            <w:r>
              <w:rPr>
                <w:rFonts w:hint="eastAsia" w:ascii="宋体" w:hAnsi="宋体" w:eastAsia="宋体" w:cs="仿宋_GB2312"/>
                <w:sz w:val="24"/>
                <w:szCs w:val="24"/>
              </w:rPr>
              <w:t>性审</w:t>
            </w:r>
            <w:r>
              <w:rPr>
                <w:rFonts w:hint="eastAsia" w:ascii="宋体" w:hAnsi="宋体" w:eastAsia="宋体" w:cs="仿宋_GB2312"/>
                <w:sz w:val="24"/>
                <w:szCs w:val="24"/>
                <w:lang w:val="en-US" w:eastAsia="zh-CN"/>
              </w:rPr>
              <w:t>查</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专家不少于3名，其中半数以上为校外专家，专家</w:t>
            </w:r>
            <w:r>
              <w:rPr>
                <w:rFonts w:hint="eastAsia" w:ascii="宋体" w:hAnsi="宋体" w:eastAsia="宋体" w:cs="仿宋_GB2312"/>
                <w:sz w:val="24"/>
                <w:szCs w:val="24"/>
              </w:rPr>
              <w:t>分别实名评价并签字</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并注明所在单位及专业身份</w:t>
            </w:r>
            <w:r>
              <w:rPr>
                <w:rFonts w:hint="eastAsia" w:ascii="宋体" w:hAnsi="宋体" w:eastAsia="宋体" w:cs="仿宋_GB2312"/>
                <w:sz w:val="24"/>
                <w:szCs w:val="24"/>
              </w:rPr>
              <w:t>。评价人不得是本教材的作者。）</w:t>
            </w:r>
          </w:p>
          <w:p w14:paraId="33D4FE31">
            <w:pPr>
              <w:keepNext w:val="0"/>
              <w:keepLines w:val="0"/>
              <w:pageBreakBefore w:val="0"/>
              <w:widowControl w:val="0"/>
              <w:kinsoku/>
              <w:wordWrap/>
              <w:overflowPunct/>
              <w:topLinePunct w:val="0"/>
              <w:autoSpaceDE/>
              <w:autoSpaceDN/>
              <w:bidi w:val="0"/>
              <w:adjustRightInd w:val="0"/>
              <w:snapToGrid w:val="0"/>
              <w:spacing w:line="400" w:lineRule="exact"/>
              <w:ind w:left="480"/>
              <w:textAlignment w:val="auto"/>
              <w:rPr>
                <w:rFonts w:ascii="宋体" w:hAnsi="宋体" w:eastAsia="宋体" w:cs="仿宋_GB2312"/>
                <w:b/>
                <w:sz w:val="24"/>
                <w:szCs w:val="24"/>
              </w:rPr>
            </w:pPr>
            <w:r>
              <w:rPr>
                <w:rFonts w:ascii="宋体" w:hAnsi="宋体" w:eastAsia="宋体" w:cs="仿宋_GB2312"/>
                <w:b/>
                <w:sz w:val="24"/>
                <w:szCs w:val="24"/>
              </w:rPr>
              <w:t>5.</w:t>
            </w:r>
            <w:r>
              <w:rPr>
                <w:rFonts w:hint="eastAsia" w:ascii="宋体" w:hAnsi="宋体" w:eastAsia="宋体" w:cs="仿宋_GB2312"/>
                <w:b/>
                <w:sz w:val="24"/>
                <w:szCs w:val="24"/>
              </w:rPr>
              <w:t>教材使用情况证明材料（必须提供）</w:t>
            </w:r>
          </w:p>
          <w:p w14:paraId="12599E94">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200"/>
              <w:textAlignment w:val="auto"/>
              <w:rPr>
                <w:rFonts w:ascii="宋体" w:hAnsi="宋体" w:eastAsia="宋体" w:cs="仿宋_GB2312"/>
                <w:sz w:val="24"/>
                <w:szCs w:val="24"/>
              </w:rPr>
            </w:pPr>
            <w:r>
              <w:rPr>
                <w:rFonts w:ascii="宋体" w:hAnsi="宋体" w:eastAsia="宋体" w:cs="仿宋_GB2312"/>
                <w:sz w:val="24"/>
                <w:szCs w:val="24"/>
              </w:rPr>
              <w:t>（</w:t>
            </w:r>
            <w:r>
              <w:rPr>
                <w:rFonts w:hint="eastAsia" w:ascii="宋体" w:hAnsi="宋体" w:eastAsia="宋体" w:cs="仿宋_GB2312"/>
                <w:sz w:val="24"/>
                <w:szCs w:val="24"/>
              </w:rPr>
              <w:t>教材出版单位提供教材主要使用高校名单及使用情况证明材料，并加盖公章。</w:t>
            </w:r>
            <w:r>
              <w:rPr>
                <w:rFonts w:ascii="宋体" w:hAnsi="宋体" w:eastAsia="宋体" w:cs="仿宋_GB2312"/>
                <w:sz w:val="24"/>
                <w:szCs w:val="24"/>
              </w:rPr>
              <w:t>）</w:t>
            </w:r>
          </w:p>
          <w:p w14:paraId="7A632395">
            <w:pPr>
              <w:pStyle w:val="62"/>
              <w:keepNext w:val="0"/>
              <w:keepLines w:val="0"/>
              <w:pageBreakBefore w:val="0"/>
              <w:widowControl w:val="0"/>
              <w:kinsoku/>
              <w:wordWrap/>
              <w:overflowPunct/>
              <w:topLinePunct w:val="0"/>
              <w:autoSpaceDE/>
              <w:autoSpaceDN/>
              <w:bidi w:val="0"/>
              <w:spacing w:line="400" w:lineRule="exact"/>
              <w:ind w:left="480" w:firstLine="0" w:firstLineChars="0"/>
              <w:textAlignment w:val="auto"/>
              <w:rPr>
                <w:rFonts w:ascii="宋体" w:hAnsi="宋体" w:eastAsia="宋体" w:cs="仿宋_GB2312"/>
                <w:b/>
                <w:sz w:val="24"/>
                <w:szCs w:val="24"/>
              </w:rPr>
            </w:pPr>
            <w:r>
              <w:rPr>
                <w:rFonts w:ascii="宋体" w:hAnsi="宋体" w:eastAsia="宋体" w:cs="仿宋_GB2312"/>
                <w:b/>
                <w:sz w:val="24"/>
                <w:szCs w:val="24"/>
              </w:rPr>
              <w:t>6</w:t>
            </w:r>
            <w:r>
              <w:rPr>
                <w:rFonts w:hint="eastAsia" w:ascii="宋体" w:hAnsi="宋体" w:eastAsia="宋体" w:cs="仿宋_GB2312"/>
                <w:b/>
                <w:sz w:val="24"/>
                <w:szCs w:val="24"/>
              </w:rPr>
              <w:t>.</w:t>
            </w:r>
            <w:r>
              <w:rPr>
                <w:rFonts w:hint="eastAsia" w:ascii="宋体" w:hAnsi="宋体" w:eastAsia="宋体" w:cs="仿宋_GB2312"/>
                <w:b/>
                <w:sz w:val="24"/>
                <w:szCs w:val="24"/>
                <w:lang w:val="en-US" w:eastAsia="zh-CN"/>
              </w:rPr>
              <w:t>版权信息及CIP数据</w:t>
            </w:r>
            <w:r>
              <w:rPr>
                <w:rFonts w:ascii="宋体" w:hAnsi="宋体" w:eastAsia="宋体" w:cs="仿宋_GB2312"/>
                <w:b/>
                <w:sz w:val="24"/>
                <w:szCs w:val="24"/>
              </w:rPr>
              <w:t>（</w:t>
            </w:r>
            <w:r>
              <w:rPr>
                <w:rFonts w:hint="eastAsia" w:ascii="宋体" w:hAnsi="宋体" w:eastAsia="宋体" w:cs="仿宋_GB2312"/>
                <w:b/>
                <w:sz w:val="24"/>
                <w:szCs w:val="24"/>
                <w:lang w:val="en-US" w:eastAsia="zh-CN"/>
              </w:rPr>
              <w:t>必须</w:t>
            </w:r>
            <w:r>
              <w:rPr>
                <w:rFonts w:hint="eastAsia" w:ascii="宋体" w:hAnsi="宋体" w:eastAsia="宋体" w:cs="仿宋_GB2312"/>
                <w:b/>
                <w:sz w:val="24"/>
                <w:szCs w:val="24"/>
              </w:rPr>
              <w:t>提供</w:t>
            </w:r>
            <w:r>
              <w:rPr>
                <w:rFonts w:ascii="宋体" w:hAnsi="宋体" w:eastAsia="宋体" w:cs="仿宋_GB2312"/>
                <w:b/>
                <w:sz w:val="24"/>
                <w:szCs w:val="24"/>
              </w:rPr>
              <w:t>）</w:t>
            </w:r>
          </w:p>
          <w:p w14:paraId="602A2A02">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200"/>
              <w:textAlignment w:val="auto"/>
              <w:rPr>
                <w:rFonts w:ascii="宋体" w:hAnsi="宋体" w:eastAsia="宋体" w:cs="仿宋_GB2312"/>
                <w:sz w:val="24"/>
                <w:szCs w:val="24"/>
              </w:rPr>
            </w:pPr>
            <w:r>
              <w:rPr>
                <w:rFonts w:ascii="宋体" w:hAnsi="宋体" w:eastAsia="宋体" w:cs="仿宋_GB2312"/>
                <w:sz w:val="24"/>
                <w:szCs w:val="24"/>
              </w:rPr>
              <w:t>（</w:t>
            </w:r>
            <w:r>
              <w:rPr>
                <w:rFonts w:hint="eastAsia" w:ascii="宋体" w:hAnsi="宋体" w:eastAsia="宋体" w:cs="仿宋_GB2312"/>
                <w:sz w:val="24"/>
                <w:szCs w:val="24"/>
              </w:rPr>
              <w:t>版权页截图</w:t>
            </w:r>
            <w:r>
              <w:rPr>
                <w:rFonts w:hint="eastAsia" w:ascii="宋体" w:hAnsi="宋体" w:eastAsia="宋体" w:cs="仿宋_GB2312"/>
                <w:sz w:val="24"/>
                <w:szCs w:val="24"/>
                <w:lang w:eastAsia="zh-CN"/>
              </w:rPr>
              <w:t>，</w:t>
            </w:r>
            <w:r>
              <w:rPr>
                <w:rFonts w:hint="eastAsia" w:ascii="宋体" w:hAnsi="宋体" w:eastAsia="宋体" w:cs="仿宋_GB2312"/>
                <w:sz w:val="24"/>
                <w:szCs w:val="24"/>
              </w:rPr>
              <w:t>中国版本图书馆CIP查询截图</w:t>
            </w:r>
            <w:r>
              <w:rPr>
                <w:rFonts w:hint="eastAsia" w:ascii="宋体" w:hAnsi="宋体" w:eastAsia="宋体" w:cs="仿宋_GB2312"/>
                <w:sz w:val="24"/>
                <w:szCs w:val="24"/>
                <w:lang w:eastAsia="zh-CN"/>
              </w:rPr>
              <w:t>，</w:t>
            </w:r>
            <w:r>
              <w:rPr>
                <w:rFonts w:hint="eastAsia" w:ascii="宋体" w:hAnsi="宋体" w:eastAsia="宋体" w:cs="仿宋_GB2312"/>
                <w:sz w:val="24"/>
                <w:szCs w:val="24"/>
              </w:rPr>
              <w:t>如CIP数据中无“教材”字样的，须再上传内容提要或前言或后记中可以证明本书为教材的相关内容截图</w:t>
            </w:r>
            <w:r>
              <w:rPr>
                <w:rFonts w:ascii="宋体" w:hAnsi="宋体" w:eastAsia="宋体" w:cs="仿宋_GB2312"/>
                <w:sz w:val="24"/>
                <w:szCs w:val="24"/>
              </w:rPr>
              <w:t>。）</w:t>
            </w:r>
          </w:p>
          <w:p w14:paraId="4A33B223">
            <w:pPr>
              <w:pStyle w:val="62"/>
              <w:keepNext w:val="0"/>
              <w:keepLines w:val="0"/>
              <w:pageBreakBefore w:val="0"/>
              <w:widowControl w:val="0"/>
              <w:kinsoku/>
              <w:wordWrap/>
              <w:overflowPunct/>
              <w:topLinePunct w:val="0"/>
              <w:autoSpaceDE/>
              <w:autoSpaceDN/>
              <w:bidi w:val="0"/>
              <w:spacing w:line="400" w:lineRule="exact"/>
              <w:ind w:left="480" w:firstLine="0" w:firstLineChars="0"/>
              <w:textAlignment w:val="auto"/>
              <w:rPr>
                <w:rFonts w:ascii="宋体" w:hAnsi="宋体" w:eastAsia="宋体" w:cs="仿宋_GB2312"/>
                <w:b/>
                <w:sz w:val="24"/>
                <w:szCs w:val="24"/>
              </w:rPr>
            </w:pPr>
            <w:r>
              <w:rPr>
                <w:rFonts w:hint="eastAsia" w:ascii="宋体" w:hAnsi="宋体" w:eastAsia="宋体" w:cs="仿宋_GB2312"/>
                <w:b/>
                <w:sz w:val="24"/>
                <w:szCs w:val="24"/>
                <w:lang w:val="en-US" w:eastAsia="zh-CN"/>
              </w:rPr>
              <w:t>7</w:t>
            </w:r>
            <w:r>
              <w:rPr>
                <w:rFonts w:hint="eastAsia" w:ascii="宋体" w:hAnsi="宋体" w:eastAsia="宋体" w:cs="仿宋_GB2312"/>
                <w:b/>
                <w:sz w:val="24"/>
                <w:szCs w:val="24"/>
              </w:rPr>
              <w:t>.其他材料</w:t>
            </w:r>
            <w:r>
              <w:rPr>
                <w:rFonts w:ascii="宋体" w:hAnsi="宋体" w:eastAsia="宋体" w:cs="仿宋_GB2312"/>
                <w:b/>
                <w:sz w:val="24"/>
                <w:szCs w:val="24"/>
              </w:rPr>
              <w:t>（</w:t>
            </w:r>
            <w:r>
              <w:rPr>
                <w:rFonts w:hint="eastAsia" w:ascii="宋体" w:hAnsi="宋体" w:eastAsia="宋体" w:cs="仿宋_GB2312"/>
                <w:b/>
                <w:sz w:val="24"/>
                <w:szCs w:val="24"/>
              </w:rPr>
              <w:t>可选提供</w:t>
            </w:r>
            <w:r>
              <w:rPr>
                <w:rFonts w:ascii="宋体" w:hAnsi="宋体" w:eastAsia="宋体" w:cs="仿宋_GB2312"/>
                <w:b/>
                <w:sz w:val="24"/>
                <w:szCs w:val="24"/>
              </w:rPr>
              <w:t>）</w:t>
            </w:r>
          </w:p>
          <w:p w14:paraId="3A13AC29">
            <w:pPr>
              <w:pStyle w:val="62"/>
              <w:keepNext w:val="0"/>
              <w:keepLines w:val="0"/>
              <w:pageBreakBefore w:val="0"/>
              <w:widowControl w:val="0"/>
              <w:kinsoku/>
              <w:wordWrap/>
              <w:overflowPunct/>
              <w:topLinePunct w:val="0"/>
              <w:autoSpaceDE/>
              <w:autoSpaceDN/>
              <w:bidi w:val="0"/>
              <w:spacing w:line="400" w:lineRule="exact"/>
              <w:ind w:left="480" w:firstLine="0" w:firstLineChars="0"/>
              <w:textAlignment w:val="auto"/>
              <w:rPr>
                <w:rFonts w:ascii="宋体" w:hAnsi="宋体" w:eastAsia="宋体" w:cs="仿宋_GB2312"/>
                <w:sz w:val="24"/>
                <w:szCs w:val="24"/>
              </w:rPr>
            </w:pPr>
            <w:r>
              <w:rPr>
                <w:rFonts w:ascii="宋体" w:hAnsi="宋体" w:eastAsia="宋体" w:cs="仿宋_GB2312"/>
                <w:sz w:val="24"/>
                <w:szCs w:val="24"/>
              </w:rPr>
              <w:t>（其他佐证材料，限两份以内。）</w:t>
            </w:r>
          </w:p>
        </w:tc>
      </w:tr>
    </w:tbl>
    <w:p w14:paraId="7A7EE5E5">
      <w:pPr>
        <w:spacing w:line="240" w:lineRule="auto"/>
        <w:rPr>
          <w:rFonts w:ascii="宋体" w:hAnsi="宋体" w:eastAsia="宋体"/>
          <w:sz w:val="32"/>
          <w:szCs w:val="32"/>
        </w:rPr>
      </w:pPr>
    </w:p>
    <w:p w14:paraId="5129E7EB">
      <w:pPr>
        <w:spacing w:line="560" w:lineRule="exact"/>
        <w:rPr>
          <w:rFonts w:hint="eastAsia" w:ascii="黑体" w:hAnsi="黑体" w:eastAsia="黑体" w:cs="黑体"/>
          <w:szCs w:val="32"/>
        </w:rPr>
        <w:sectPr>
          <w:pgSz w:w="11906" w:h="16838"/>
          <w:pgMar w:top="1928" w:right="1474" w:bottom="1531" w:left="1588" w:header="851" w:footer="1247" w:gutter="0"/>
          <w:pgNumType w:fmt="decimal"/>
          <w:cols w:space="720" w:num="1"/>
          <w:titlePg/>
          <w:docGrid w:type="linesAndChars" w:linePitch="608" w:charSpace="-849"/>
        </w:sectPr>
      </w:pPr>
    </w:p>
    <w:p w14:paraId="420DC06D">
      <w:pPr>
        <w:ind w:firstLine="2400" w:firstLineChars="800"/>
        <w:jc w:val="both"/>
        <w:rPr>
          <w:rFonts w:ascii="方正小标宋简体" w:hAnsi="宋体" w:eastAsia="方正小标宋简体" w:cs="Times New Roman"/>
          <w:b/>
          <w:sz w:val="30"/>
          <w:szCs w:val="30"/>
        </w:rPr>
      </w:pPr>
      <w:r>
        <w:rPr>
          <w:rFonts w:hint="eastAsia" w:ascii="方正小标宋简体" w:hAnsi="宋体" w:eastAsia="方正小标宋简体" w:cs="Times New Roman"/>
          <w:b/>
          <w:sz w:val="30"/>
          <w:szCs w:val="30"/>
        </w:rPr>
        <w:t>教材编写人员政治审查表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86"/>
        <w:gridCol w:w="898"/>
        <w:gridCol w:w="1176"/>
        <w:gridCol w:w="950"/>
        <w:gridCol w:w="1134"/>
        <w:gridCol w:w="1027"/>
        <w:gridCol w:w="1781"/>
      </w:tblGrid>
      <w:tr w14:paraId="5526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8" w:type="dxa"/>
            <w:noWrap w:val="0"/>
            <w:vAlign w:val="center"/>
          </w:tcPr>
          <w:p w14:paraId="244A7593">
            <w:pPr>
              <w:jc w:val="center"/>
              <w:rPr>
                <w:rFonts w:ascii="宋体" w:hAnsi="宋体" w:eastAsia="宋体" w:cs="Times New Roman"/>
                <w:kern w:val="0"/>
                <w:sz w:val="24"/>
                <w:szCs w:val="24"/>
              </w:rPr>
            </w:pPr>
            <w:r>
              <w:rPr>
                <w:rFonts w:hint="eastAsia" w:ascii="宋体" w:hAnsi="宋体" w:eastAsia="宋体" w:cs="Times New Roman"/>
                <w:kern w:val="0"/>
                <w:sz w:val="24"/>
                <w:szCs w:val="24"/>
              </w:rPr>
              <w:t>姓名</w:t>
            </w:r>
          </w:p>
        </w:tc>
        <w:tc>
          <w:tcPr>
            <w:tcW w:w="1086" w:type="dxa"/>
            <w:noWrap w:val="0"/>
            <w:vAlign w:val="center"/>
          </w:tcPr>
          <w:p w14:paraId="6CFF6E06">
            <w:pPr>
              <w:jc w:val="center"/>
              <w:rPr>
                <w:rFonts w:ascii="宋体" w:hAnsi="宋体" w:eastAsia="宋体" w:cs="Times New Roman"/>
                <w:kern w:val="0"/>
                <w:sz w:val="24"/>
                <w:szCs w:val="24"/>
              </w:rPr>
            </w:pPr>
          </w:p>
        </w:tc>
        <w:tc>
          <w:tcPr>
            <w:tcW w:w="898" w:type="dxa"/>
            <w:noWrap w:val="0"/>
            <w:vAlign w:val="center"/>
          </w:tcPr>
          <w:p w14:paraId="7A8FC423">
            <w:pPr>
              <w:jc w:val="center"/>
              <w:rPr>
                <w:rFonts w:ascii="宋体" w:hAnsi="宋体" w:eastAsia="宋体" w:cs="Times New Roman"/>
                <w:kern w:val="0"/>
                <w:sz w:val="24"/>
                <w:szCs w:val="24"/>
              </w:rPr>
            </w:pPr>
            <w:r>
              <w:rPr>
                <w:rFonts w:hint="eastAsia" w:ascii="宋体" w:hAnsi="宋体" w:eastAsia="宋体" w:cs="Times New Roman"/>
                <w:kern w:val="0"/>
                <w:sz w:val="24"/>
                <w:szCs w:val="24"/>
              </w:rPr>
              <w:t>性别</w:t>
            </w:r>
          </w:p>
        </w:tc>
        <w:tc>
          <w:tcPr>
            <w:tcW w:w="1176" w:type="dxa"/>
            <w:noWrap w:val="0"/>
            <w:vAlign w:val="center"/>
          </w:tcPr>
          <w:p w14:paraId="432BE916">
            <w:pPr>
              <w:jc w:val="center"/>
              <w:rPr>
                <w:rFonts w:ascii="宋体" w:hAnsi="宋体" w:eastAsia="宋体" w:cs="Times New Roman"/>
                <w:kern w:val="0"/>
                <w:sz w:val="24"/>
                <w:szCs w:val="24"/>
              </w:rPr>
            </w:pPr>
          </w:p>
        </w:tc>
        <w:tc>
          <w:tcPr>
            <w:tcW w:w="950" w:type="dxa"/>
            <w:noWrap w:val="0"/>
            <w:vAlign w:val="center"/>
          </w:tcPr>
          <w:p w14:paraId="2726B5B7">
            <w:pPr>
              <w:jc w:val="center"/>
              <w:rPr>
                <w:rFonts w:ascii="宋体" w:hAnsi="宋体" w:eastAsia="宋体" w:cs="Times New Roman"/>
                <w:kern w:val="0"/>
                <w:sz w:val="24"/>
                <w:szCs w:val="24"/>
              </w:rPr>
            </w:pPr>
            <w:r>
              <w:rPr>
                <w:rFonts w:hint="eastAsia" w:ascii="宋体" w:hAnsi="宋体" w:eastAsia="宋体" w:cs="Times New Roman"/>
                <w:kern w:val="0"/>
                <w:sz w:val="24"/>
                <w:szCs w:val="24"/>
              </w:rPr>
              <w:t>民族</w:t>
            </w:r>
          </w:p>
        </w:tc>
        <w:tc>
          <w:tcPr>
            <w:tcW w:w="1134" w:type="dxa"/>
            <w:noWrap w:val="0"/>
            <w:vAlign w:val="center"/>
          </w:tcPr>
          <w:p w14:paraId="27B5E8F0">
            <w:pPr>
              <w:jc w:val="center"/>
              <w:rPr>
                <w:rFonts w:ascii="宋体" w:hAnsi="宋体" w:eastAsia="宋体" w:cs="Times New Roman"/>
                <w:kern w:val="0"/>
                <w:sz w:val="24"/>
                <w:szCs w:val="24"/>
              </w:rPr>
            </w:pPr>
          </w:p>
        </w:tc>
        <w:tc>
          <w:tcPr>
            <w:tcW w:w="1027" w:type="dxa"/>
            <w:noWrap w:val="0"/>
            <w:vAlign w:val="center"/>
          </w:tcPr>
          <w:p w14:paraId="7EC24C65">
            <w:pPr>
              <w:jc w:val="center"/>
              <w:rPr>
                <w:rFonts w:ascii="宋体" w:hAnsi="宋体" w:eastAsia="宋体" w:cs="Times New Roman"/>
                <w:kern w:val="0"/>
                <w:sz w:val="24"/>
                <w:szCs w:val="24"/>
              </w:rPr>
            </w:pPr>
            <w:r>
              <w:rPr>
                <w:rFonts w:hint="eastAsia" w:ascii="宋体" w:hAnsi="宋体" w:eastAsia="宋体" w:cs="Times New Roman"/>
                <w:kern w:val="0"/>
                <w:sz w:val="24"/>
                <w:szCs w:val="24"/>
              </w:rPr>
              <w:t>籍贯</w:t>
            </w:r>
          </w:p>
        </w:tc>
        <w:tc>
          <w:tcPr>
            <w:tcW w:w="1781" w:type="dxa"/>
            <w:noWrap w:val="0"/>
            <w:vAlign w:val="center"/>
          </w:tcPr>
          <w:p w14:paraId="773AC4A0">
            <w:pPr>
              <w:jc w:val="center"/>
              <w:rPr>
                <w:rFonts w:ascii="宋体" w:hAnsi="宋体" w:eastAsia="宋体" w:cs="Times New Roman"/>
                <w:kern w:val="0"/>
                <w:sz w:val="24"/>
                <w:szCs w:val="24"/>
              </w:rPr>
            </w:pPr>
          </w:p>
        </w:tc>
      </w:tr>
      <w:tr w14:paraId="31E7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8" w:type="dxa"/>
            <w:noWrap w:val="0"/>
            <w:vAlign w:val="center"/>
          </w:tcPr>
          <w:p w14:paraId="13E35A86">
            <w:pPr>
              <w:jc w:val="center"/>
              <w:rPr>
                <w:rFonts w:ascii="宋体" w:hAnsi="宋体" w:eastAsia="宋体" w:cs="Times New Roman"/>
                <w:kern w:val="0"/>
                <w:sz w:val="24"/>
                <w:szCs w:val="24"/>
              </w:rPr>
            </w:pPr>
            <w:r>
              <w:rPr>
                <w:rFonts w:hint="eastAsia" w:ascii="宋体" w:hAnsi="宋体" w:eastAsia="宋体" w:cs="Times New Roman"/>
                <w:kern w:val="0"/>
                <w:sz w:val="24"/>
                <w:szCs w:val="24"/>
              </w:rPr>
              <w:t>出生</w:t>
            </w:r>
          </w:p>
          <w:p w14:paraId="478432A1">
            <w:pPr>
              <w:jc w:val="center"/>
              <w:rPr>
                <w:rFonts w:ascii="宋体" w:hAnsi="宋体" w:eastAsia="宋体" w:cs="Times New Roman"/>
                <w:kern w:val="0"/>
                <w:sz w:val="24"/>
                <w:szCs w:val="24"/>
              </w:rPr>
            </w:pPr>
            <w:r>
              <w:rPr>
                <w:rFonts w:hint="eastAsia" w:ascii="宋体" w:hAnsi="宋体" w:eastAsia="宋体" w:cs="Times New Roman"/>
                <w:kern w:val="0"/>
                <w:sz w:val="24"/>
                <w:szCs w:val="24"/>
              </w:rPr>
              <w:t>年月</w:t>
            </w:r>
          </w:p>
        </w:tc>
        <w:tc>
          <w:tcPr>
            <w:tcW w:w="1086" w:type="dxa"/>
            <w:noWrap w:val="0"/>
            <w:vAlign w:val="center"/>
          </w:tcPr>
          <w:p w14:paraId="59A5E944">
            <w:pPr>
              <w:jc w:val="center"/>
              <w:rPr>
                <w:rFonts w:ascii="宋体" w:hAnsi="宋体" w:eastAsia="宋体" w:cs="Times New Roman"/>
                <w:kern w:val="0"/>
                <w:sz w:val="24"/>
                <w:szCs w:val="24"/>
              </w:rPr>
            </w:pPr>
          </w:p>
        </w:tc>
        <w:tc>
          <w:tcPr>
            <w:tcW w:w="898" w:type="dxa"/>
            <w:noWrap w:val="0"/>
            <w:vAlign w:val="center"/>
          </w:tcPr>
          <w:p w14:paraId="4C2FA7C4">
            <w:pPr>
              <w:jc w:val="center"/>
              <w:rPr>
                <w:rFonts w:ascii="宋体" w:hAnsi="宋体" w:eastAsia="宋体" w:cs="Times New Roman"/>
                <w:kern w:val="0"/>
                <w:sz w:val="24"/>
                <w:szCs w:val="24"/>
              </w:rPr>
            </w:pPr>
            <w:r>
              <w:rPr>
                <w:rFonts w:hint="eastAsia" w:ascii="宋体" w:hAnsi="宋体" w:eastAsia="宋体" w:cs="Times New Roman"/>
                <w:kern w:val="0"/>
                <w:sz w:val="24"/>
                <w:szCs w:val="24"/>
              </w:rPr>
              <w:t>政治</w:t>
            </w:r>
          </w:p>
          <w:p w14:paraId="4CAFC7BF">
            <w:pPr>
              <w:jc w:val="center"/>
              <w:rPr>
                <w:rFonts w:ascii="宋体" w:hAnsi="宋体" w:eastAsia="宋体" w:cs="Times New Roman"/>
                <w:kern w:val="0"/>
                <w:sz w:val="24"/>
                <w:szCs w:val="24"/>
              </w:rPr>
            </w:pPr>
            <w:r>
              <w:rPr>
                <w:rFonts w:hint="eastAsia" w:ascii="宋体" w:hAnsi="宋体" w:eastAsia="宋体" w:cs="Times New Roman"/>
                <w:kern w:val="0"/>
                <w:sz w:val="24"/>
                <w:szCs w:val="24"/>
              </w:rPr>
              <w:t>面貌</w:t>
            </w:r>
          </w:p>
        </w:tc>
        <w:tc>
          <w:tcPr>
            <w:tcW w:w="1176" w:type="dxa"/>
            <w:noWrap w:val="0"/>
            <w:vAlign w:val="center"/>
          </w:tcPr>
          <w:p w14:paraId="52006037">
            <w:pPr>
              <w:jc w:val="center"/>
              <w:rPr>
                <w:rFonts w:ascii="宋体" w:hAnsi="宋体" w:eastAsia="宋体" w:cs="Times New Roman"/>
                <w:kern w:val="0"/>
                <w:sz w:val="24"/>
                <w:szCs w:val="24"/>
              </w:rPr>
            </w:pPr>
          </w:p>
        </w:tc>
        <w:tc>
          <w:tcPr>
            <w:tcW w:w="950" w:type="dxa"/>
            <w:noWrap w:val="0"/>
            <w:vAlign w:val="center"/>
          </w:tcPr>
          <w:p w14:paraId="40FA06CC">
            <w:pPr>
              <w:jc w:val="center"/>
              <w:rPr>
                <w:rFonts w:ascii="宋体" w:hAnsi="宋体" w:eastAsia="宋体" w:cs="Times New Roman"/>
                <w:kern w:val="0"/>
                <w:sz w:val="24"/>
                <w:szCs w:val="24"/>
              </w:rPr>
            </w:pPr>
            <w:r>
              <w:rPr>
                <w:rFonts w:hint="eastAsia" w:ascii="宋体" w:hAnsi="宋体" w:eastAsia="宋体" w:cs="Times New Roman"/>
                <w:kern w:val="0"/>
                <w:sz w:val="24"/>
                <w:szCs w:val="24"/>
              </w:rPr>
              <w:t>学历</w:t>
            </w:r>
          </w:p>
        </w:tc>
        <w:tc>
          <w:tcPr>
            <w:tcW w:w="1134" w:type="dxa"/>
            <w:noWrap w:val="0"/>
            <w:vAlign w:val="center"/>
          </w:tcPr>
          <w:p w14:paraId="791A662F">
            <w:pPr>
              <w:jc w:val="center"/>
              <w:rPr>
                <w:rFonts w:ascii="宋体" w:hAnsi="宋体" w:eastAsia="宋体" w:cs="Times New Roman"/>
                <w:kern w:val="0"/>
                <w:sz w:val="24"/>
                <w:szCs w:val="24"/>
              </w:rPr>
            </w:pPr>
          </w:p>
        </w:tc>
        <w:tc>
          <w:tcPr>
            <w:tcW w:w="1027" w:type="dxa"/>
            <w:noWrap w:val="0"/>
            <w:vAlign w:val="center"/>
          </w:tcPr>
          <w:p w14:paraId="2896B309">
            <w:pPr>
              <w:jc w:val="center"/>
              <w:rPr>
                <w:rFonts w:ascii="宋体" w:hAnsi="宋体" w:eastAsia="宋体" w:cs="Times New Roman"/>
                <w:kern w:val="0"/>
                <w:sz w:val="24"/>
                <w:szCs w:val="24"/>
              </w:rPr>
            </w:pPr>
            <w:r>
              <w:rPr>
                <w:rFonts w:hint="eastAsia" w:ascii="宋体" w:hAnsi="宋体" w:eastAsia="宋体" w:cs="Times New Roman"/>
                <w:kern w:val="0"/>
                <w:sz w:val="24"/>
                <w:szCs w:val="24"/>
              </w:rPr>
              <w:t>身份证</w:t>
            </w:r>
          </w:p>
          <w:p w14:paraId="2EC92BC7">
            <w:pPr>
              <w:jc w:val="center"/>
              <w:rPr>
                <w:rFonts w:ascii="宋体" w:hAnsi="宋体" w:eastAsia="宋体" w:cs="Times New Roman"/>
                <w:kern w:val="0"/>
                <w:sz w:val="24"/>
                <w:szCs w:val="24"/>
              </w:rPr>
            </w:pPr>
            <w:r>
              <w:rPr>
                <w:rFonts w:hint="eastAsia" w:ascii="宋体" w:hAnsi="宋体" w:eastAsia="宋体" w:cs="Times New Roman"/>
                <w:kern w:val="0"/>
                <w:sz w:val="24"/>
                <w:szCs w:val="24"/>
              </w:rPr>
              <w:t>号码</w:t>
            </w:r>
          </w:p>
        </w:tc>
        <w:tc>
          <w:tcPr>
            <w:tcW w:w="1781" w:type="dxa"/>
            <w:noWrap w:val="0"/>
            <w:vAlign w:val="center"/>
          </w:tcPr>
          <w:p w14:paraId="43F0CBE8">
            <w:pPr>
              <w:jc w:val="center"/>
              <w:rPr>
                <w:rFonts w:ascii="宋体" w:hAnsi="宋体" w:eastAsia="宋体" w:cs="Times New Roman"/>
                <w:kern w:val="0"/>
                <w:sz w:val="24"/>
                <w:szCs w:val="24"/>
              </w:rPr>
            </w:pPr>
          </w:p>
        </w:tc>
      </w:tr>
      <w:tr w14:paraId="139B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8" w:type="dxa"/>
            <w:noWrap w:val="0"/>
            <w:vAlign w:val="center"/>
          </w:tcPr>
          <w:p w14:paraId="448FEDA6">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3160" w:type="dxa"/>
            <w:gridSpan w:val="3"/>
            <w:noWrap w:val="0"/>
            <w:vAlign w:val="center"/>
          </w:tcPr>
          <w:p w14:paraId="55A00A03">
            <w:pPr>
              <w:jc w:val="center"/>
              <w:rPr>
                <w:rFonts w:ascii="宋体" w:hAnsi="宋体" w:eastAsia="宋体" w:cs="Times New Roman"/>
                <w:kern w:val="0"/>
                <w:sz w:val="24"/>
                <w:szCs w:val="24"/>
              </w:rPr>
            </w:pPr>
          </w:p>
        </w:tc>
        <w:tc>
          <w:tcPr>
            <w:tcW w:w="950" w:type="dxa"/>
            <w:noWrap w:val="0"/>
            <w:vAlign w:val="center"/>
          </w:tcPr>
          <w:p w14:paraId="2886640C">
            <w:pPr>
              <w:jc w:val="center"/>
              <w:rPr>
                <w:rFonts w:ascii="宋体" w:hAnsi="宋体" w:eastAsia="宋体" w:cs="Times New Roman"/>
                <w:kern w:val="0"/>
                <w:sz w:val="24"/>
                <w:szCs w:val="24"/>
              </w:rPr>
            </w:pPr>
            <w:r>
              <w:rPr>
                <w:rFonts w:hint="eastAsia" w:ascii="宋体" w:hAnsi="宋体" w:eastAsia="宋体" w:cs="Times New Roman"/>
                <w:kern w:val="0"/>
                <w:sz w:val="24"/>
                <w:szCs w:val="24"/>
              </w:rPr>
              <w:t>职称</w:t>
            </w:r>
          </w:p>
        </w:tc>
        <w:tc>
          <w:tcPr>
            <w:tcW w:w="1134" w:type="dxa"/>
            <w:noWrap w:val="0"/>
            <w:vAlign w:val="center"/>
          </w:tcPr>
          <w:p w14:paraId="603E1712">
            <w:pPr>
              <w:jc w:val="center"/>
              <w:rPr>
                <w:rFonts w:ascii="宋体" w:hAnsi="宋体" w:eastAsia="宋体" w:cs="Times New Roman"/>
                <w:kern w:val="0"/>
                <w:sz w:val="24"/>
                <w:szCs w:val="24"/>
              </w:rPr>
            </w:pPr>
          </w:p>
        </w:tc>
        <w:tc>
          <w:tcPr>
            <w:tcW w:w="1027" w:type="dxa"/>
            <w:noWrap w:val="0"/>
            <w:vAlign w:val="center"/>
          </w:tcPr>
          <w:p w14:paraId="497708DB">
            <w:pPr>
              <w:jc w:val="center"/>
              <w:rPr>
                <w:rFonts w:ascii="宋体" w:hAnsi="宋体" w:eastAsia="宋体" w:cs="Times New Roman"/>
                <w:kern w:val="0"/>
                <w:sz w:val="24"/>
                <w:szCs w:val="24"/>
              </w:rPr>
            </w:pPr>
            <w:r>
              <w:rPr>
                <w:rFonts w:hint="eastAsia" w:ascii="宋体" w:hAnsi="宋体" w:eastAsia="宋体" w:cs="Times New Roman"/>
                <w:kern w:val="0"/>
                <w:sz w:val="24"/>
                <w:szCs w:val="24"/>
              </w:rPr>
              <w:t>职务</w:t>
            </w:r>
          </w:p>
        </w:tc>
        <w:tc>
          <w:tcPr>
            <w:tcW w:w="1781" w:type="dxa"/>
            <w:noWrap w:val="0"/>
            <w:vAlign w:val="center"/>
          </w:tcPr>
          <w:p w14:paraId="0C44C201">
            <w:pPr>
              <w:jc w:val="center"/>
              <w:rPr>
                <w:rFonts w:ascii="宋体" w:hAnsi="宋体" w:eastAsia="宋体" w:cs="Times New Roman"/>
                <w:kern w:val="0"/>
                <w:sz w:val="24"/>
                <w:szCs w:val="24"/>
              </w:rPr>
            </w:pPr>
          </w:p>
        </w:tc>
      </w:tr>
      <w:tr w14:paraId="39A1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4" w:hRule="atLeast"/>
        </w:trPr>
        <w:tc>
          <w:tcPr>
            <w:tcW w:w="988" w:type="dxa"/>
            <w:noWrap w:val="0"/>
            <w:vAlign w:val="top"/>
          </w:tcPr>
          <w:p w14:paraId="1A2860BA">
            <w:pPr>
              <w:rPr>
                <w:rFonts w:hint="eastAsia" w:ascii="宋体" w:hAnsi="宋体" w:eastAsia="宋体" w:cs="Times New Roman"/>
                <w:kern w:val="0"/>
                <w:sz w:val="28"/>
                <w:szCs w:val="28"/>
                <w:lang w:eastAsia="zh-CN"/>
              </w:rPr>
            </w:pPr>
          </w:p>
          <w:p w14:paraId="3B6B0B2A">
            <w:pPr>
              <w:rPr>
                <w:rFonts w:hint="eastAsia" w:ascii="宋体" w:hAnsi="宋体" w:eastAsia="宋体" w:cs="Times New Roman"/>
                <w:kern w:val="0"/>
                <w:sz w:val="28"/>
                <w:szCs w:val="28"/>
                <w:lang w:eastAsia="zh-CN"/>
              </w:rPr>
            </w:pPr>
          </w:p>
          <w:p w14:paraId="2C8DE7A1">
            <w:pPr>
              <w:rPr>
                <w:rFonts w:ascii="宋体" w:hAnsi="宋体" w:eastAsia="宋体" w:cs="Times New Roman"/>
                <w:kern w:val="0"/>
                <w:sz w:val="20"/>
                <w:szCs w:val="20"/>
              </w:rPr>
            </w:pPr>
            <w:r>
              <w:rPr>
                <w:rFonts w:hint="eastAsia" w:ascii="宋体" w:hAnsi="宋体" w:eastAsia="宋体" w:cs="Times New Roman"/>
                <w:kern w:val="0"/>
                <w:sz w:val="28"/>
                <w:szCs w:val="28"/>
                <w:lang w:eastAsia="zh-CN"/>
              </w:rPr>
              <w:t>政治思想表现情况（由所在单位党组织填写）</w:t>
            </w:r>
          </w:p>
        </w:tc>
        <w:tc>
          <w:tcPr>
            <w:tcW w:w="8052" w:type="dxa"/>
            <w:gridSpan w:val="7"/>
            <w:noWrap w:val="0"/>
            <w:vAlign w:val="top"/>
          </w:tcPr>
          <w:p w14:paraId="22624D86">
            <w:pPr>
              <w:rPr>
                <w:rFonts w:ascii="宋体" w:hAnsi="宋体" w:eastAsia="宋体" w:cs="Times New Roman"/>
                <w:kern w:val="0"/>
                <w:sz w:val="20"/>
                <w:szCs w:val="20"/>
              </w:rPr>
            </w:pPr>
          </w:p>
          <w:p w14:paraId="3A23D430">
            <w:pPr>
              <w:rPr>
                <w:rFonts w:ascii="宋体" w:hAnsi="宋体" w:eastAsia="宋体" w:cs="Times New Roman"/>
                <w:kern w:val="0"/>
                <w:sz w:val="20"/>
                <w:szCs w:val="20"/>
              </w:rPr>
            </w:pPr>
          </w:p>
          <w:p w14:paraId="2F51D312">
            <w:pPr>
              <w:rPr>
                <w:rFonts w:ascii="宋体" w:hAnsi="宋体" w:eastAsia="宋体" w:cs="Times New Roman"/>
                <w:kern w:val="0"/>
                <w:sz w:val="20"/>
                <w:szCs w:val="20"/>
              </w:rPr>
            </w:pPr>
          </w:p>
          <w:p w14:paraId="1DBEBC69">
            <w:pPr>
              <w:rPr>
                <w:rFonts w:ascii="宋体" w:hAnsi="宋体" w:eastAsia="宋体" w:cs="Times New Roman"/>
                <w:kern w:val="0"/>
                <w:sz w:val="20"/>
                <w:szCs w:val="20"/>
              </w:rPr>
            </w:pPr>
          </w:p>
          <w:p w14:paraId="14A1AB14">
            <w:pPr>
              <w:rPr>
                <w:rFonts w:ascii="宋体" w:hAnsi="宋体" w:eastAsia="宋体" w:cs="Times New Roman"/>
                <w:kern w:val="0"/>
                <w:sz w:val="20"/>
                <w:szCs w:val="20"/>
              </w:rPr>
            </w:pPr>
          </w:p>
          <w:p w14:paraId="07AF6F91">
            <w:pPr>
              <w:rPr>
                <w:rFonts w:ascii="宋体" w:hAnsi="宋体" w:eastAsia="宋体" w:cs="Times New Roman"/>
                <w:kern w:val="0"/>
                <w:sz w:val="20"/>
                <w:szCs w:val="20"/>
              </w:rPr>
            </w:pPr>
          </w:p>
          <w:p w14:paraId="337BEA94">
            <w:pPr>
              <w:rPr>
                <w:rFonts w:ascii="宋体" w:hAnsi="宋体" w:eastAsia="宋体" w:cs="Times New Roman"/>
                <w:kern w:val="0"/>
                <w:sz w:val="20"/>
                <w:szCs w:val="20"/>
              </w:rPr>
            </w:pPr>
          </w:p>
          <w:p w14:paraId="49124FD8">
            <w:pPr>
              <w:rPr>
                <w:rFonts w:ascii="宋体" w:hAnsi="宋体" w:eastAsia="宋体" w:cs="Times New Roman"/>
                <w:kern w:val="0"/>
                <w:sz w:val="20"/>
                <w:szCs w:val="20"/>
              </w:rPr>
            </w:pPr>
          </w:p>
          <w:p w14:paraId="48B05688">
            <w:pPr>
              <w:rPr>
                <w:rFonts w:ascii="宋体" w:hAnsi="宋体" w:eastAsia="宋体" w:cs="Times New Roman"/>
                <w:kern w:val="0"/>
                <w:sz w:val="24"/>
                <w:szCs w:val="24"/>
              </w:rPr>
            </w:pPr>
          </w:p>
          <w:p w14:paraId="6D3CB1BF">
            <w:pPr>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单位党组织盖章：</w:t>
            </w:r>
          </w:p>
          <w:p w14:paraId="49B0ADB4">
            <w:pPr>
              <w:rPr>
                <w:rFonts w:ascii="宋体" w:hAnsi="宋体" w:eastAsia="宋体" w:cs="Times New Roman"/>
                <w:kern w:val="0"/>
                <w:sz w:val="24"/>
                <w:szCs w:val="24"/>
              </w:rPr>
            </w:pPr>
          </w:p>
          <w:p w14:paraId="54DF02CD">
            <w:pPr>
              <w:rPr>
                <w:rFonts w:ascii="宋体" w:hAnsi="宋体" w:eastAsia="宋体" w:cs="Times New Roman"/>
                <w:kern w:val="0"/>
                <w:sz w:val="24"/>
                <w:szCs w:val="24"/>
              </w:rPr>
            </w:pPr>
          </w:p>
          <w:p w14:paraId="37D23B00">
            <w:pPr>
              <w:rPr>
                <w:rFonts w:ascii="宋体" w:hAnsi="宋体" w:eastAsia="宋体" w:cs="Times New Roman"/>
                <w:kern w:val="0"/>
                <w:sz w:val="20"/>
                <w:szCs w:val="20"/>
              </w:rPr>
            </w:pP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年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月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tc>
      </w:tr>
    </w:tbl>
    <w:p w14:paraId="3C3335C3">
      <w:pPr>
        <w:ind w:firstLine="480" w:firstLineChars="200"/>
        <w:rPr>
          <w:rFonts w:hint="eastAsia" w:ascii="宋体" w:hAnsi="宋体" w:eastAsia="宋体"/>
          <w:sz w:val="24"/>
          <w:szCs w:val="28"/>
        </w:rPr>
      </w:pPr>
      <w:r>
        <w:rPr>
          <w:rFonts w:hint="eastAsia" w:ascii="宋体" w:hAnsi="宋体" w:eastAsia="宋体"/>
          <w:sz w:val="24"/>
          <w:szCs w:val="28"/>
        </w:rPr>
        <w:t>注：此表由作者所在一级单位（如校级）党组织填写，不受理二级单位党组织审查表。</w:t>
      </w:r>
    </w:p>
    <w:p w14:paraId="07821740">
      <w:pPr>
        <w:jc w:val="center"/>
        <w:rPr>
          <w:rFonts w:hint="eastAsia" w:ascii="方正小标宋简体" w:hAnsi="宋体" w:eastAsia="方正小标宋简体" w:cs="Times New Roman"/>
          <w:b/>
          <w:sz w:val="32"/>
          <w:szCs w:val="32"/>
        </w:rPr>
      </w:pPr>
      <w:r>
        <w:rPr>
          <w:rFonts w:hint="eastAsia" w:ascii="方正小标宋简体" w:hAnsi="宋体" w:eastAsia="方正小标宋简体" w:cs="Times New Roman"/>
          <w:b/>
          <w:sz w:val="32"/>
          <w:szCs w:val="32"/>
        </w:rPr>
        <w:t>图书编校质量自查结果记录表</w:t>
      </w:r>
    </w:p>
    <w:p w14:paraId="2780F57D">
      <w:pPr>
        <w:spacing w:after="156" w:afterLines="50"/>
        <w:jc w:val="center"/>
        <w:rPr>
          <w:rFonts w:ascii="宋体" w:hAnsi="宋体" w:eastAsia="宋体" w:cs="Times New Roman"/>
          <w:snapToGrid w:val="0"/>
          <w:kern w:val="0"/>
          <w:sz w:val="28"/>
          <w:szCs w:val="28"/>
        </w:rPr>
      </w:pPr>
      <w:r>
        <w:rPr>
          <w:rFonts w:hint="eastAsia" w:ascii="宋体" w:hAnsi="宋体" w:eastAsia="宋体" w:cs="Times New Roman"/>
          <w:snapToGrid w:val="0"/>
          <w:kern w:val="0"/>
          <w:sz w:val="28"/>
          <w:szCs w:val="28"/>
        </w:rPr>
        <w:t xml:space="preserve"> </w:t>
      </w:r>
      <w:r>
        <w:rPr>
          <w:rFonts w:ascii="宋体" w:hAnsi="宋体" w:eastAsia="宋体" w:cs="Times New Roman"/>
          <w:snapToGrid w:val="0"/>
          <w:kern w:val="0"/>
          <w:sz w:val="28"/>
          <w:szCs w:val="28"/>
        </w:rPr>
        <w:t xml:space="preserve"> </w:t>
      </w:r>
      <w:r>
        <w:rPr>
          <w:rFonts w:hint="eastAsia" w:ascii="宋体" w:hAnsi="宋体" w:eastAsia="宋体" w:cs="Times New Roman"/>
          <w:snapToGrid w:val="0"/>
          <w:kern w:val="0"/>
          <w:sz w:val="28"/>
          <w:szCs w:val="28"/>
        </w:rPr>
        <w:t>出版单位名称（公章）：</w:t>
      </w:r>
      <w:r>
        <w:rPr>
          <w:rFonts w:hint="eastAsia" w:ascii="宋体" w:hAnsi="宋体" w:eastAsia="宋体" w:cs="Times New Roman"/>
          <w:snapToGrid w:val="0"/>
          <w:kern w:val="0"/>
          <w:sz w:val="28"/>
          <w:szCs w:val="28"/>
          <w:u w:val="single"/>
        </w:rPr>
        <w:t xml:space="preserve"> </w:t>
      </w:r>
      <w:r>
        <w:rPr>
          <w:rFonts w:ascii="宋体" w:hAnsi="宋体" w:eastAsia="宋体" w:cs="Times New Roman"/>
          <w:snapToGrid w:val="0"/>
          <w:kern w:val="0"/>
          <w:sz w:val="28"/>
          <w:szCs w:val="28"/>
          <w:u w:val="single"/>
        </w:rPr>
        <w:t xml:space="preserve">                 </w:t>
      </w:r>
    </w:p>
    <w:tbl>
      <w:tblPr>
        <w:tblStyle w:val="1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2144"/>
        <w:gridCol w:w="1544"/>
        <w:gridCol w:w="616"/>
        <w:gridCol w:w="942"/>
        <w:gridCol w:w="318"/>
        <w:gridCol w:w="1860"/>
      </w:tblGrid>
      <w:tr w14:paraId="6AB1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84" w:type="dxa"/>
            <w:gridSpan w:val="2"/>
            <w:noWrap w:val="0"/>
            <w:vAlign w:val="center"/>
          </w:tcPr>
          <w:p w14:paraId="7A9FC0E0">
            <w:pPr>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书</w:t>
            </w:r>
            <w:r>
              <w:rPr>
                <w:rFonts w:ascii="宋体" w:hAnsi="宋体" w:eastAsia="宋体" w:cs="Times New Roman"/>
                <w:snapToGrid w:val="0"/>
                <w:sz w:val="24"/>
                <w:szCs w:val="24"/>
              </w:rPr>
              <w:t xml:space="preserve">  </w:t>
            </w:r>
            <w:r>
              <w:rPr>
                <w:rFonts w:hint="eastAsia" w:ascii="宋体" w:hAnsi="宋体" w:eastAsia="宋体" w:cs="Times New Roman"/>
                <w:snapToGrid w:val="0"/>
                <w:sz w:val="24"/>
                <w:szCs w:val="24"/>
              </w:rPr>
              <w:t>名</w:t>
            </w:r>
          </w:p>
        </w:tc>
        <w:tc>
          <w:tcPr>
            <w:tcW w:w="7424" w:type="dxa"/>
            <w:gridSpan w:val="6"/>
            <w:noWrap w:val="0"/>
            <w:vAlign w:val="center"/>
          </w:tcPr>
          <w:p w14:paraId="3C4D226A">
            <w:pPr>
              <w:jc w:val="center"/>
              <w:rPr>
                <w:rFonts w:ascii="宋体" w:hAnsi="宋体" w:eastAsia="宋体" w:cs="Times New Roman"/>
                <w:snapToGrid w:val="0"/>
                <w:sz w:val="28"/>
                <w:szCs w:val="28"/>
              </w:rPr>
            </w:pPr>
          </w:p>
        </w:tc>
      </w:tr>
      <w:tr w14:paraId="7B37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384" w:type="dxa"/>
            <w:gridSpan w:val="2"/>
            <w:noWrap w:val="0"/>
            <w:vAlign w:val="center"/>
          </w:tcPr>
          <w:p w14:paraId="1E404406">
            <w:pPr>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出版单位</w:t>
            </w:r>
          </w:p>
        </w:tc>
        <w:tc>
          <w:tcPr>
            <w:tcW w:w="3688" w:type="dxa"/>
            <w:gridSpan w:val="2"/>
            <w:noWrap w:val="0"/>
            <w:vAlign w:val="center"/>
          </w:tcPr>
          <w:p w14:paraId="0B424902">
            <w:pPr>
              <w:ind w:left="108"/>
              <w:jc w:val="center"/>
              <w:rPr>
                <w:rFonts w:ascii="宋体" w:hAnsi="宋体" w:eastAsia="宋体" w:cs="Times New Roman"/>
                <w:snapToGrid w:val="0"/>
                <w:sz w:val="28"/>
                <w:szCs w:val="28"/>
              </w:rPr>
            </w:pPr>
          </w:p>
        </w:tc>
        <w:tc>
          <w:tcPr>
            <w:tcW w:w="1558" w:type="dxa"/>
            <w:gridSpan w:val="2"/>
            <w:noWrap w:val="0"/>
            <w:vAlign w:val="center"/>
          </w:tcPr>
          <w:p w14:paraId="60424906">
            <w:pPr>
              <w:ind w:firstLine="120" w:firstLineChars="50"/>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全书字数</w:t>
            </w:r>
          </w:p>
        </w:tc>
        <w:tc>
          <w:tcPr>
            <w:tcW w:w="2178" w:type="dxa"/>
            <w:gridSpan w:val="2"/>
            <w:noWrap w:val="0"/>
            <w:vAlign w:val="center"/>
          </w:tcPr>
          <w:p w14:paraId="209E43D1">
            <w:pPr>
              <w:ind w:left="1120" w:hanging="1120" w:hangingChars="400"/>
              <w:jc w:val="center"/>
              <w:rPr>
                <w:rFonts w:ascii="宋体" w:hAnsi="宋体" w:eastAsia="宋体" w:cs="Times New Roman"/>
                <w:snapToGrid w:val="0"/>
                <w:sz w:val="28"/>
                <w:szCs w:val="28"/>
              </w:rPr>
            </w:pPr>
          </w:p>
        </w:tc>
      </w:tr>
      <w:tr w14:paraId="6B1F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84" w:type="dxa"/>
            <w:gridSpan w:val="2"/>
            <w:noWrap w:val="0"/>
            <w:vAlign w:val="center"/>
          </w:tcPr>
          <w:p w14:paraId="0645D0B6">
            <w:pPr>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第一作者</w:t>
            </w:r>
          </w:p>
        </w:tc>
        <w:tc>
          <w:tcPr>
            <w:tcW w:w="3688" w:type="dxa"/>
            <w:gridSpan w:val="2"/>
            <w:noWrap w:val="0"/>
            <w:vAlign w:val="center"/>
          </w:tcPr>
          <w:p w14:paraId="35523A56">
            <w:pPr>
              <w:ind w:left="108"/>
              <w:jc w:val="center"/>
              <w:rPr>
                <w:rFonts w:ascii="宋体" w:hAnsi="宋体" w:eastAsia="宋体" w:cs="Times New Roman"/>
                <w:snapToGrid w:val="0"/>
                <w:sz w:val="28"/>
                <w:szCs w:val="28"/>
              </w:rPr>
            </w:pPr>
          </w:p>
        </w:tc>
        <w:tc>
          <w:tcPr>
            <w:tcW w:w="1558" w:type="dxa"/>
            <w:gridSpan w:val="2"/>
            <w:noWrap w:val="0"/>
            <w:vAlign w:val="center"/>
          </w:tcPr>
          <w:p w14:paraId="1F8DC075">
            <w:pPr>
              <w:ind w:left="108"/>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版</w:t>
            </w:r>
            <w:r>
              <w:rPr>
                <w:rFonts w:ascii="宋体" w:hAnsi="宋体" w:eastAsia="宋体" w:cs="Times New Roman"/>
                <w:snapToGrid w:val="0"/>
                <w:sz w:val="24"/>
                <w:szCs w:val="24"/>
              </w:rPr>
              <w:t xml:space="preserve">  </w:t>
            </w:r>
            <w:r>
              <w:rPr>
                <w:rFonts w:hint="eastAsia" w:ascii="宋体" w:hAnsi="宋体" w:eastAsia="宋体" w:cs="Times New Roman"/>
                <w:snapToGrid w:val="0"/>
                <w:sz w:val="24"/>
                <w:szCs w:val="24"/>
              </w:rPr>
              <w:t>次</w:t>
            </w:r>
          </w:p>
        </w:tc>
        <w:tc>
          <w:tcPr>
            <w:tcW w:w="2178" w:type="dxa"/>
            <w:gridSpan w:val="2"/>
            <w:noWrap w:val="0"/>
            <w:vAlign w:val="center"/>
          </w:tcPr>
          <w:p w14:paraId="7E77ABA6">
            <w:pPr>
              <w:jc w:val="center"/>
              <w:rPr>
                <w:rFonts w:ascii="宋体" w:hAnsi="宋体" w:eastAsia="宋体" w:cs="Times New Roman"/>
                <w:snapToGrid w:val="0"/>
                <w:sz w:val="28"/>
                <w:szCs w:val="28"/>
              </w:rPr>
            </w:pPr>
          </w:p>
        </w:tc>
      </w:tr>
      <w:tr w14:paraId="2CE2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84" w:type="dxa"/>
            <w:gridSpan w:val="2"/>
            <w:noWrap w:val="0"/>
            <w:vAlign w:val="center"/>
          </w:tcPr>
          <w:p w14:paraId="33F6CB18">
            <w:pPr>
              <w:jc w:val="center"/>
              <w:rPr>
                <w:rFonts w:ascii="宋体" w:hAnsi="宋体" w:eastAsia="宋体" w:cs="Times New Roman"/>
                <w:snapToGrid w:val="0"/>
                <w:sz w:val="24"/>
                <w:szCs w:val="24"/>
              </w:rPr>
            </w:pPr>
            <w:r>
              <w:rPr>
                <w:rFonts w:ascii="宋体" w:hAnsi="宋体" w:eastAsia="宋体" w:cs="Times New Roman"/>
                <w:snapToGrid w:val="0"/>
                <w:sz w:val="24"/>
                <w:szCs w:val="24"/>
              </w:rPr>
              <w:t>ISBN</w:t>
            </w:r>
          </w:p>
        </w:tc>
        <w:tc>
          <w:tcPr>
            <w:tcW w:w="3688" w:type="dxa"/>
            <w:gridSpan w:val="2"/>
            <w:noWrap w:val="0"/>
            <w:vAlign w:val="center"/>
          </w:tcPr>
          <w:p w14:paraId="34937C54">
            <w:pPr>
              <w:ind w:left="108"/>
              <w:jc w:val="center"/>
              <w:rPr>
                <w:rFonts w:ascii="宋体" w:hAnsi="宋体" w:eastAsia="宋体" w:cs="Times New Roman"/>
                <w:snapToGrid w:val="0"/>
                <w:sz w:val="28"/>
                <w:szCs w:val="28"/>
              </w:rPr>
            </w:pPr>
          </w:p>
        </w:tc>
        <w:tc>
          <w:tcPr>
            <w:tcW w:w="1558" w:type="dxa"/>
            <w:gridSpan w:val="2"/>
            <w:noWrap w:val="0"/>
            <w:vAlign w:val="center"/>
          </w:tcPr>
          <w:p w14:paraId="65519AAA">
            <w:pPr>
              <w:ind w:left="108"/>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检查字数</w:t>
            </w:r>
          </w:p>
        </w:tc>
        <w:tc>
          <w:tcPr>
            <w:tcW w:w="2178" w:type="dxa"/>
            <w:gridSpan w:val="2"/>
            <w:noWrap w:val="0"/>
            <w:vAlign w:val="center"/>
          </w:tcPr>
          <w:p w14:paraId="1F5E930F">
            <w:pPr>
              <w:jc w:val="center"/>
              <w:rPr>
                <w:rFonts w:ascii="宋体" w:hAnsi="宋体" w:eastAsia="宋体" w:cs="Times New Roman"/>
                <w:snapToGrid w:val="0"/>
                <w:sz w:val="28"/>
                <w:szCs w:val="28"/>
              </w:rPr>
            </w:pPr>
          </w:p>
        </w:tc>
      </w:tr>
      <w:tr w14:paraId="4DCD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384" w:type="dxa"/>
            <w:gridSpan w:val="2"/>
            <w:vMerge w:val="restart"/>
            <w:noWrap w:val="0"/>
            <w:vAlign w:val="center"/>
          </w:tcPr>
          <w:p w14:paraId="07566990">
            <w:pPr>
              <w:jc w:val="center"/>
              <w:rPr>
                <w:rFonts w:ascii="宋体" w:hAnsi="宋体" w:eastAsia="宋体" w:cs="Times New Roman"/>
                <w:snapToGrid w:val="0"/>
                <w:sz w:val="24"/>
                <w:szCs w:val="24"/>
              </w:rPr>
            </w:pPr>
          </w:p>
          <w:p w14:paraId="3D0D336C">
            <w:pPr>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检查内容</w:t>
            </w:r>
          </w:p>
          <w:p w14:paraId="2A1625E7">
            <w:pPr>
              <w:rPr>
                <w:rFonts w:ascii="宋体" w:hAnsi="宋体" w:eastAsia="宋体" w:cs="Times New Roman"/>
                <w:snapToGrid w:val="0"/>
                <w:sz w:val="24"/>
                <w:szCs w:val="24"/>
              </w:rPr>
            </w:pPr>
          </w:p>
        </w:tc>
        <w:tc>
          <w:tcPr>
            <w:tcW w:w="7424" w:type="dxa"/>
            <w:gridSpan w:val="6"/>
            <w:noWrap w:val="0"/>
            <w:vAlign w:val="center"/>
          </w:tcPr>
          <w:p w14:paraId="087386C6">
            <w:pPr>
              <w:rPr>
                <w:rFonts w:ascii="宋体" w:hAnsi="宋体" w:eastAsia="宋体" w:cs="Times New Roman"/>
                <w:snapToGrid w:val="0"/>
                <w:sz w:val="24"/>
                <w:szCs w:val="24"/>
              </w:rPr>
            </w:pPr>
            <w:r>
              <w:rPr>
                <w:rFonts w:hint="eastAsia" w:ascii="宋体" w:hAnsi="宋体" w:eastAsia="宋体" w:cs="Times New Roman"/>
                <w:snapToGrid w:val="0"/>
                <w:sz w:val="24"/>
                <w:szCs w:val="24"/>
              </w:rPr>
              <w:t>①</w:t>
            </w:r>
            <w:r>
              <w:rPr>
                <w:rFonts w:ascii="宋体" w:hAnsi="宋体" w:eastAsia="宋体" w:cs="Times New Roman"/>
                <w:snapToGrid w:val="0"/>
                <w:sz w:val="24"/>
                <w:szCs w:val="24"/>
              </w:rPr>
              <w:t xml:space="preserve"> </w:t>
            </w:r>
            <w:r>
              <w:rPr>
                <w:rFonts w:hint="eastAsia" w:ascii="宋体" w:hAnsi="宋体" w:eastAsia="宋体" w:cs="Times New Roman"/>
                <w:snapToGrid w:val="0"/>
                <w:sz w:val="24"/>
                <w:szCs w:val="24"/>
              </w:rPr>
              <w:t>检查封面及文前辅文等，共</w:t>
            </w:r>
            <w:r>
              <w:rPr>
                <w:rFonts w:ascii="宋体" w:hAnsi="宋体" w:eastAsia="宋体" w:cs="Times New Roman"/>
                <w:snapToGrid w:val="0"/>
                <w:sz w:val="24"/>
                <w:szCs w:val="24"/>
              </w:rPr>
              <w:t xml:space="preserve"> </w:t>
            </w:r>
            <w:r>
              <w:rPr>
                <w:rFonts w:hint="eastAsia" w:ascii="宋体" w:hAnsi="宋体" w:eastAsia="宋体" w:cs="Times New Roman"/>
                <w:snapToGrid w:val="0"/>
                <w:sz w:val="24"/>
                <w:szCs w:val="24"/>
              </w:rPr>
              <w:t>面，折合</w:t>
            </w:r>
            <w:r>
              <w:rPr>
                <w:rFonts w:ascii="宋体" w:hAnsi="宋体" w:eastAsia="宋体" w:cs="Times New Roman"/>
                <w:snapToGrid w:val="0"/>
                <w:sz w:val="24"/>
                <w:szCs w:val="24"/>
              </w:rPr>
              <w:t xml:space="preserve">   </w:t>
            </w:r>
            <w:r>
              <w:rPr>
                <w:rFonts w:hint="eastAsia" w:ascii="宋体" w:hAnsi="宋体" w:eastAsia="宋体" w:cs="Times New Roman"/>
                <w:snapToGrid w:val="0"/>
                <w:sz w:val="24"/>
                <w:szCs w:val="24"/>
              </w:rPr>
              <w:t>万字</w:t>
            </w:r>
          </w:p>
          <w:p w14:paraId="1B54A484">
            <w:pPr>
              <w:rPr>
                <w:rFonts w:ascii="宋体" w:hAnsi="宋体" w:eastAsia="宋体" w:cs="Times New Roman"/>
                <w:snapToGrid w:val="0"/>
                <w:sz w:val="24"/>
                <w:szCs w:val="24"/>
              </w:rPr>
            </w:pPr>
            <w:r>
              <w:rPr>
                <w:rFonts w:ascii="宋体" w:hAnsi="宋体" w:eastAsia="宋体" w:cs="Times New Roman"/>
                <w:snapToGrid w:val="0"/>
                <w:sz w:val="24"/>
                <w:szCs w:val="24"/>
              </w:rPr>
              <w:t xml:space="preserve">   </w:t>
            </w:r>
            <w:r>
              <w:rPr>
                <w:rFonts w:hint="eastAsia" w:ascii="宋体" w:hAnsi="宋体" w:eastAsia="宋体" w:cs="Times New Roman"/>
                <w:snapToGrid w:val="0"/>
                <w:sz w:val="24"/>
                <w:szCs w:val="24"/>
              </w:rPr>
              <w:t>字数计算过程：</w:t>
            </w:r>
          </w:p>
        </w:tc>
      </w:tr>
      <w:tr w14:paraId="66D6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84" w:type="dxa"/>
            <w:gridSpan w:val="2"/>
            <w:vMerge w:val="continue"/>
            <w:noWrap w:val="0"/>
            <w:vAlign w:val="center"/>
          </w:tcPr>
          <w:p w14:paraId="47251A09">
            <w:pPr>
              <w:jc w:val="center"/>
              <w:rPr>
                <w:rFonts w:ascii="宋体" w:hAnsi="宋体" w:eastAsia="宋体" w:cs="Times New Roman"/>
                <w:snapToGrid w:val="0"/>
                <w:sz w:val="24"/>
                <w:szCs w:val="24"/>
              </w:rPr>
            </w:pPr>
          </w:p>
        </w:tc>
        <w:tc>
          <w:tcPr>
            <w:tcW w:w="7424" w:type="dxa"/>
            <w:gridSpan w:val="6"/>
            <w:noWrap w:val="0"/>
            <w:vAlign w:val="center"/>
          </w:tcPr>
          <w:p w14:paraId="51B916EB">
            <w:pPr>
              <w:rPr>
                <w:rFonts w:ascii="宋体" w:hAnsi="宋体" w:eastAsia="宋体" w:cs="Times New Roman"/>
                <w:snapToGrid w:val="0"/>
                <w:sz w:val="24"/>
                <w:szCs w:val="24"/>
              </w:rPr>
            </w:pPr>
            <w:r>
              <w:rPr>
                <w:rFonts w:hint="eastAsia" w:ascii="宋体" w:hAnsi="宋体" w:eastAsia="宋体" w:cs="Times New Roman"/>
                <w:snapToGrid w:val="0"/>
                <w:sz w:val="24"/>
                <w:szCs w:val="24"/>
              </w:rPr>
              <w:t>②</w:t>
            </w:r>
            <w:r>
              <w:rPr>
                <w:rFonts w:ascii="宋体" w:hAnsi="宋体" w:eastAsia="宋体" w:cs="Times New Roman"/>
                <w:snapToGrid w:val="0"/>
                <w:sz w:val="24"/>
                <w:szCs w:val="24"/>
              </w:rPr>
              <w:t xml:space="preserve"> </w:t>
            </w:r>
            <w:r>
              <w:rPr>
                <w:rFonts w:hint="eastAsia" w:ascii="宋体" w:hAnsi="宋体" w:eastAsia="宋体" w:cs="Times New Roman"/>
                <w:snapToGrid w:val="0"/>
                <w:sz w:val="24"/>
                <w:szCs w:val="24"/>
              </w:rPr>
              <w:t>检查正文</w:t>
            </w:r>
            <w:r>
              <w:rPr>
                <w:rFonts w:ascii="宋体" w:hAnsi="宋体" w:eastAsia="宋体" w:cs="Times New Roman"/>
                <w:snapToGrid w:val="0"/>
                <w:sz w:val="24"/>
                <w:szCs w:val="24"/>
              </w:rPr>
              <w:t>1</w:t>
            </w:r>
            <w:r>
              <w:rPr>
                <w:rFonts w:hint="eastAsia" w:ascii="宋体" w:hAnsi="宋体" w:eastAsia="宋体" w:cs="Times New Roman"/>
                <w:snapToGrid w:val="0"/>
                <w:sz w:val="24"/>
                <w:szCs w:val="24"/>
              </w:rPr>
              <w:t>页～</w:t>
            </w:r>
            <w:r>
              <w:rPr>
                <w:rFonts w:ascii="宋体" w:hAnsi="宋体" w:eastAsia="宋体" w:cs="Times New Roman"/>
                <w:snapToGrid w:val="0"/>
                <w:sz w:val="24"/>
                <w:szCs w:val="24"/>
              </w:rPr>
              <w:t xml:space="preserve">  </w:t>
            </w:r>
            <w:r>
              <w:rPr>
                <w:rFonts w:hint="eastAsia" w:ascii="宋体" w:hAnsi="宋体" w:eastAsia="宋体" w:cs="Times New Roman"/>
                <w:snapToGrid w:val="0"/>
                <w:sz w:val="24"/>
                <w:szCs w:val="24"/>
              </w:rPr>
              <w:t>页，共</w:t>
            </w:r>
            <w:r>
              <w:rPr>
                <w:rFonts w:ascii="宋体" w:hAnsi="宋体" w:eastAsia="宋体" w:cs="Times New Roman"/>
                <w:snapToGrid w:val="0"/>
                <w:sz w:val="24"/>
                <w:szCs w:val="24"/>
              </w:rPr>
              <w:t xml:space="preserve">   </w:t>
            </w:r>
            <w:r>
              <w:rPr>
                <w:rFonts w:hint="eastAsia" w:ascii="宋体" w:hAnsi="宋体" w:eastAsia="宋体" w:cs="Times New Roman"/>
                <w:snapToGrid w:val="0"/>
                <w:sz w:val="24"/>
                <w:szCs w:val="24"/>
              </w:rPr>
              <w:t>面，折合</w:t>
            </w:r>
            <w:r>
              <w:rPr>
                <w:rFonts w:ascii="宋体" w:hAnsi="宋体" w:eastAsia="宋体" w:cs="Times New Roman"/>
                <w:snapToGrid w:val="0"/>
                <w:sz w:val="24"/>
                <w:szCs w:val="24"/>
              </w:rPr>
              <w:t xml:space="preserve">   </w:t>
            </w:r>
            <w:r>
              <w:rPr>
                <w:rFonts w:hint="eastAsia" w:ascii="宋体" w:hAnsi="宋体" w:eastAsia="宋体" w:cs="Times New Roman"/>
                <w:snapToGrid w:val="0"/>
                <w:sz w:val="24"/>
                <w:szCs w:val="24"/>
              </w:rPr>
              <w:t>万字</w:t>
            </w:r>
          </w:p>
          <w:p w14:paraId="1BCDA783">
            <w:pPr>
              <w:rPr>
                <w:rFonts w:ascii="宋体" w:hAnsi="宋体" w:eastAsia="宋体" w:cs="Times New Roman"/>
                <w:snapToGrid w:val="0"/>
                <w:sz w:val="24"/>
                <w:szCs w:val="24"/>
              </w:rPr>
            </w:pPr>
            <w:r>
              <w:rPr>
                <w:rFonts w:ascii="宋体" w:hAnsi="宋体" w:eastAsia="宋体" w:cs="Times New Roman"/>
                <w:snapToGrid w:val="0"/>
                <w:sz w:val="24"/>
                <w:szCs w:val="24"/>
              </w:rPr>
              <w:t xml:space="preserve">   </w:t>
            </w:r>
            <w:r>
              <w:rPr>
                <w:rFonts w:hint="eastAsia" w:ascii="宋体" w:hAnsi="宋体" w:eastAsia="宋体" w:cs="Times New Roman"/>
                <w:snapToGrid w:val="0"/>
                <w:sz w:val="24"/>
                <w:szCs w:val="24"/>
              </w:rPr>
              <w:t>字数计算过程：</w:t>
            </w:r>
          </w:p>
        </w:tc>
      </w:tr>
      <w:tr w14:paraId="0D65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75" w:type="dxa"/>
            <w:noWrap w:val="0"/>
            <w:vAlign w:val="center"/>
          </w:tcPr>
          <w:p w14:paraId="02E28097">
            <w:pPr>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页</w:t>
            </w:r>
          </w:p>
        </w:tc>
        <w:tc>
          <w:tcPr>
            <w:tcW w:w="709" w:type="dxa"/>
            <w:noWrap w:val="0"/>
            <w:vAlign w:val="center"/>
          </w:tcPr>
          <w:p w14:paraId="12444254">
            <w:pPr>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行</w:t>
            </w:r>
          </w:p>
        </w:tc>
        <w:tc>
          <w:tcPr>
            <w:tcW w:w="2144" w:type="dxa"/>
            <w:noWrap w:val="0"/>
            <w:vAlign w:val="center"/>
          </w:tcPr>
          <w:p w14:paraId="7842FFEF">
            <w:pPr>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误</w:t>
            </w:r>
          </w:p>
        </w:tc>
        <w:tc>
          <w:tcPr>
            <w:tcW w:w="2160" w:type="dxa"/>
            <w:gridSpan w:val="2"/>
            <w:noWrap w:val="0"/>
            <w:vAlign w:val="center"/>
          </w:tcPr>
          <w:p w14:paraId="49C98595">
            <w:pPr>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正</w:t>
            </w:r>
          </w:p>
        </w:tc>
        <w:tc>
          <w:tcPr>
            <w:tcW w:w="1260" w:type="dxa"/>
            <w:gridSpan w:val="2"/>
            <w:noWrap w:val="0"/>
            <w:vAlign w:val="center"/>
          </w:tcPr>
          <w:p w14:paraId="0E96D9E7">
            <w:pPr>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计</w:t>
            </w:r>
            <w:r>
              <w:rPr>
                <w:rFonts w:ascii="宋体" w:hAnsi="宋体" w:eastAsia="宋体" w:cs="Times New Roman"/>
                <w:snapToGrid w:val="0"/>
                <w:sz w:val="24"/>
                <w:szCs w:val="24"/>
              </w:rPr>
              <w:t xml:space="preserve"> </w:t>
            </w:r>
            <w:r>
              <w:rPr>
                <w:rFonts w:hint="eastAsia" w:ascii="宋体" w:hAnsi="宋体" w:eastAsia="宋体" w:cs="Times New Roman"/>
                <w:snapToGrid w:val="0"/>
                <w:sz w:val="24"/>
                <w:szCs w:val="24"/>
              </w:rPr>
              <w:t>错</w:t>
            </w:r>
            <w:r>
              <w:rPr>
                <w:rFonts w:ascii="宋体" w:hAnsi="宋体" w:eastAsia="宋体" w:cs="Times New Roman"/>
                <w:snapToGrid w:val="0"/>
                <w:sz w:val="24"/>
                <w:szCs w:val="24"/>
              </w:rPr>
              <w:t xml:space="preserve"> </w:t>
            </w:r>
            <w:r>
              <w:rPr>
                <w:rFonts w:hint="eastAsia" w:ascii="宋体" w:hAnsi="宋体" w:eastAsia="宋体" w:cs="Times New Roman"/>
                <w:snapToGrid w:val="0"/>
                <w:sz w:val="24"/>
                <w:szCs w:val="24"/>
              </w:rPr>
              <w:t>数</w:t>
            </w:r>
          </w:p>
        </w:tc>
        <w:tc>
          <w:tcPr>
            <w:tcW w:w="1860" w:type="dxa"/>
            <w:noWrap w:val="0"/>
            <w:vAlign w:val="center"/>
          </w:tcPr>
          <w:p w14:paraId="10B5A823">
            <w:pPr>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备</w:t>
            </w:r>
            <w:r>
              <w:rPr>
                <w:rFonts w:ascii="宋体" w:hAnsi="宋体" w:eastAsia="宋体" w:cs="Times New Roman"/>
                <w:snapToGrid w:val="0"/>
                <w:sz w:val="24"/>
                <w:szCs w:val="24"/>
              </w:rPr>
              <w:t xml:space="preserve"> </w:t>
            </w:r>
            <w:r>
              <w:rPr>
                <w:rFonts w:hint="eastAsia" w:ascii="宋体" w:hAnsi="宋体" w:eastAsia="宋体" w:cs="Times New Roman"/>
                <w:snapToGrid w:val="0"/>
                <w:sz w:val="24"/>
                <w:szCs w:val="24"/>
              </w:rPr>
              <w:t>注</w:t>
            </w:r>
          </w:p>
        </w:tc>
      </w:tr>
      <w:tr w14:paraId="65FD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75" w:type="dxa"/>
            <w:noWrap w:val="0"/>
            <w:vAlign w:val="center"/>
          </w:tcPr>
          <w:p w14:paraId="66ACEA35">
            <w:pPr>
              <w:jc w:val="left"/>
              <w:rPr>
                <w:rFonts w:ascii="宋体" w:hAnsi="宋体" w:eastAsia="宋体" w:cs="Times New Roman"/>
                <w:snapToGrid w:val="0"/>
                <w:sz w:val="24"/>
                <w:szCs w:val="24"/>
              </w:rPr>
            </w:pPr>
          </w:p>
        </w:tc>
        <w:tc>
          <w:tcPr>
            <w:tcW w:w="709" w:type="dxa"/>
            <w:noWrap w:val="0"/>
            <w:vAlign w:val="center"/>
          </w:tcPr>
          <w:p w14:paraId="4D9E8096">
            <w:pPr>
              <w:jc w:val="left"/>
              <w:rPr>
                <w:rFonts w:ascii="宋体" w:hAnsi="宋体" w:eastAsia="宋体" w:cs="Times New Roman"/>
                <w:snapToGrid w:val="0"/>
                <w:sz w:val="24"/>
                <w:szCs w:val="24"/>
              </w:rPr>
            </w:pPr>
          </w:p>
        </w:tc>
        <w:tc>
          <w:tcPr>
            <w:tcW w:w="2144" w:type="dxa"/>
            <w:noWrap w:val="0"/>
            <w:vAlign w:val="center"/>
          </w:tcPr>
          <w:p w14:paraId="00570C09">
            <w:pPr>
              <w:jc w:val="left"/>
              <w:rPr>
                <w:rFonts w:ascii="宋体" w:hAnsi="宋体" w:eastAsia="宋体" w:cs="Times New Roman"/>
                <w:snapToGrid w:val="0"/>
                <w:sz w:val="24"/>
                <w:szCs w:val="24"/>
              </w:rPr>
            </w:pPr>
          </w:p>
        </w:tc>
        <w:tc>
          <w:tcPr>
            <w:tcW w:w="2160" w:type="dxa"/>
            <w:gridSpan w:val="2"/>
            <w:noWrap w:val="0"/>
            <w:vAlign w:val="center"/>
          </w:tcPr>
          <w:p w14:paraId="33C3006D">
            <w:pPr>
              <w:jc w:val="left"/>
              <w:rPr>
                <w:rFonts w:ascii="宋体" w:hAnsi="宋体" w:eastAsia="宋体" w:cs="Times New Roman"/>
                <w:snapToGrid w:val="0"/>
                <w:sz w:val="24"/>
                <w:szCs w:val="24"/>
              </w:rPr>
            </w:pPr>
          </w:p>
        </w:tc>
        <w:tc>
          <w:tcPr>
            <w:tcW w:w="1260" w:type="dxa"/>
            <w:gridSpan w:val="2"/>
            <w:noWrap w:val="0"/>
            <w:vAlign w:val="center"/>
          </w:tcPr>
          <w:p w14:paraId="788A3677">
            <w:pPr>
              <w:jc w:val="left"/>
              <w:rPr>
                <w:rFonts w:ascii="宋体" w:hAnsi="宋体" w:eastAsia="宋体" w:cs="Times New Roman"/>
                <w:snapToGrid w:val="0"/>
                <w:sz w:val="24"/>
                <w:szCs w:val="24"/>
              </w:rPr>
            </w:pPr>
          </w:p>
        </w:tc>
        <w:tc>
          <w:tcPr>
            <w:tcW w:w="1860" w:type="dxa"/>
            <w:noWrap w:val="0"/>
            <w:vAlign w:val="center"/>
          </w:tcPr>
          <w:p w14:paraId="3B0DF39A">
            <w:pPr>
              <w:jc w:val="left"/>
              <w:rPr>
                <w:rFonts w:ascii="宋体" w:hAnsi="宋体" w:eastAsia="宋体" w:cs="Times New Roman"/>
                <w:snapToGrid w:val="0"/>
                <w:sz w:val="24"/>
                <w:szCs w:val="24"/>
              </w:rPr>
            </w:pPr>
          </w:p>
        </w:tc>
      </w:tr>
      <w:tr w14:paraId="19B4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75" w:type="dxa"/>
            <w:noWrap w:val="0"/>
            <w:vAlign w:val="center"/>
          </w:tcPr>
          <w:p w14:paraId="4CFE662C">
            <w:pPr>
              <w:jc w:val="left"/>
              <w:rPr>
                <w:rFonts w:ascii="宋体" w:hAnsi="宋体" w:eastAsia="宋体" w:cs="Times New Roman"/>
                <w:snapToGrid w:val="0"/>
                <w:sz w:val="24"/>
                <w:szCs w:val="24"/>
              </w:rPr>
            </w:pPr>
          </w:p>
        </w:tc>
        <w:tc>
          <w:tcPr>
            <w:tcW w:w="709" w:type="dxa"/>
            <w:noWrap w:val="0"/>
            <w:vAlign w:val="center"/>
          </w:tcPr>
          <w:p w14:paraId="49A34FCC">
            <w:pPr>
              <w:jc w:val="left"/>
              <w:rPr>
                <w:rFonts w:ascii="宋体" w:hAnsi="宋体" w:eastAsia="宋体" w:cs="Times New Roman"/>
                <w:snapToGrid w:val="0"/>
                <w:sz w:val="24"/>
                <w:szCs w:val="24"/>
              </w:rPr>
            </w:pPr>
          </w:p>
        </w:tc>
        <w:tc>
          <w:tcPr>
            <w:tcW w:w="2144" w:type="dxa"/>
            <w:noWrap w:val="0"/>
            <w:vAlign w:val="center"/>
          </w:tcPr>
          <w:p w14:paraId="3C861053">
            <w:pPr>
              <w:jc w:val="left"/>
              <w:rPr>
                <w:rFonts w:ascii="宋体" w:hAnsi="宋体" w:eastAsia="宋体" w:cs="Times New Roman"/>
                <w:snapToGrid w:val="0"/>
                <w:sz w:val="24"/>
                <w:szCs w:val="24"/>
              </w:rPr>
            </w:pPr>
          </w:p>
        </w:tc>
        <w:tc>
          <w:tcPr>
            <w:tcW w:w="2160" w:type="dxa"/>
            <w:gridSpan w:val="2"/>
            <w:noWrap w:val="0"/>
            <w:vAlign w:val="center"/>
          </w:tcPr>
          <w:p w14:paraId="7322DF18">
            <w:pPr>
              <w:jc w:val="left"/>
              <w:rPr>
                <w:rFonts w:ascii="宋体" w:hAnsi="宋体" w:eastAsia="宋体" w:cs="Times New Roman"/>
                <w:snapToGrid w:val="0"/>
                <w:sz w:val="24"/>
                <w:szCs w:val="24"/>
              </w:rPr>
            </w:pPr>
          </w:p>
        </w:tc>
        <w:tc>
          <w:tcPr>
            <w:tcW w:w="1260" w:type="dxa"/>
            <w:gridSpan w:val="2"/>
            <w:noWrap w:val="0"/>
            <w:vAlign w:val="center"/>
          </w:tcPr>
          <w:p w14:paraId="0AE874FD">
            <w:pPr>
              <w:jc w:val="left"/>
              <w:rPr>
                <w:rFonts w:ascii="宋体" w:hAnsi="宋体" w:eastAsia="宋体" w:cs="Times New Roman"/>
                <w:snapToGrid w:val="0"/>
                <w:sz w:val="24"/>
                <w:szCs w:val="24"/>
              </w:rPr>
            </w:pPr>
          </w:p>
        </w:tc>
        <w:tc>
          <w:tcPr>
            <w:tcW w:w="1860" w:type="dxa"/>
            <w:noWrap w:val="0"/>
            <w:vAlign w:val="center"/>
          </w:tcPr>
          <w:p w14:paraId="4A6CE24D">
            <w:pPr>
              <w:jc w:val="left"/>
              <w:rPr>
                <w:rFonts w:ascii="宋体" w:hAnsi="宋体" w:eastAsia="宋体" w:cs="Times New Roman"/>
                <w:snapToGrid w:val="0"/>
                <w:sz w:val="24"/>
                <w:szCs w:val="24"/>
              </w:rPr>
            </w:pPr>
          </w:p>
        </w:tc>
      </w:tr>
      <w:tr w14:paraId="1753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75" w:type="dxa"/>
            <w:noWrap w:val="0"/>
            <w:vAlign w:val="center"/>
          </w:tcPr>
          <w:p w14:paraId="54788F63">
            <w:pPr>
              <w:jc w:val="left"/>
              <w:rPr>
                <w:rFonts w:ascii="宋体" w:hAnsi="宋体" w:eastAsia="宋体" w:cs="Times New Roman"/>
                <w:snapToGrid w:val="0"/>
                <w:sz w:val="24"/>
                <w:szCs w:val="24"/>
              </w:rPr>
            </w:pPr>
          </w:p>
        </w:tc>
        <w:tc>
          <w:tcPr>
            <w:tcW w:w="709" w:type="dxa"/>
            <w:noWrap w:val="0"/>
            <w:vAlign w:val="center"/>
          </w:tcPr>
          <w:p w14:paraId="1C5AB6F5">
            <w:pPr>
              <w:jc w:val="left"/>
              <w:rPr>
                <w:rFonts w:ascii="宋体" w:hAnsi="宋体" w:eastAsia="宋体" w:cs="Times New Roman"/>
                <w:snapToGrid w:val="0"/>
                <w:sz w:val="24"/>
                <w:szCs w:val="24"/>
              </w:rPr>
            </w:pPr>
          </w:p>
        </w:tc>
        <w:tc>
          <w:tcPr>
            <w:tcW w:w="2144" w:type="dxa"/>
            <w:noWrap w:val="0"/>
            <w:vAlign w:val="center"/>
          </w:tcPr>
          <w:p w14:paraId="1F433B39">
            <w:pPr>
              <w:jc w:val="left"/>
              <w:rPr>
                <w:rFonts w:ascii="宋体" w:hAnsi="宋体" w:eastAsia="宋体" w:cs="Times New Roman"/>
                <w:snapToGrid w:val="0"/>
                <w:sz w:val="24"/>
                <w:szCs w:val="24"/>
              </w:rPr>
            </w:pPr>
          </w:p>
        </w:tc>
        <w:tc>
          <w:tcPr>
            <w:tcW w:w="2160" w:type="dxa"/>
            <w:gridSpan w:val="2"/>
            <w:noWrap w:val="0"/>
            <w:vAlign w:val="center"/>
          </w:tcPr>
          <w:p w14:paraId="620D70E4">
            <w:pPr>
              <w:jc w:val="left"/>
              <w:rPr>
                <w:rFonts w:ascii="宋体" w:hAnsi="宋体" w:eastAsia="宋体" w:cs="Times New Roman"/>
                <w:snapToGrid w:val="0"/>
                <w:sz w:val="24"/>
                <w:szCs w:val="24"/>
              </w:rPr>
            </w:pPr>
          </w:p>
        </w:tc>
        <w:tc>
          <w:tcPr>
            <w:tcW w:w="1260" w:type="dxa"/>
            <w:gridSpan w:val="2"/>
            <w:noWrap w:val="0"/>
            <w:vAlign w:val="center"/>
          </w:tcPr>
          <w:p w14:paraId="19C1AC44">
            <w:pPr>
              <w:jc w:val="left"/>
              <w:rPr>
                <w:rFonts w:ascii="宋体" w:hAnsi="宋体" w:eastAsia="宋体" w:cs="Times New Roman"/>
                <w:snapToGrid w:val="0"/>
                <w:sz w:val="24"/>
                <w:szCs w:val="24"/>
              </w:rPr>
            </w:pPr>
          </w:p>
        </w:tc>
        <w:tc>
          <w:tcPr>
            <w:tcW w:w="1860" w:type="dxa"/>
            <w:noWrap w:val="0"/>
            <w:vAlign w:val="center"/>
          </w:tcPr>
          <w:p w14:paraId="25740931">
            <w:pPr>
              <w:jc w:val="left"/>
              <w:rPr>
                <w:rFonts w:ascii="宋体" w:hAnsi="宋体" w:eastAsia="宋体" w:cs="Times New Roman"/>
                <w:snapToGrid w:val="0"/>
                <w:sz w:val="24"/>
                <w:szCs w:val="24"/>
              </w:rPr>
            </w:pPr>
          </w:p>
        </w:tc>
      </w:tr>
      <w:tr w14:paraId="12A9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75" w:type="dxa"/>
            <w:noWrap w:val="0"/>
            <w:vAlign w:val="center"/>
          </w:tcPr>
          <w:p w14:paraId="0073075D">
            <w:pPr>
              <w:jc w:val="left"/>
              <w:rPr>
                <w:rFonts w:ascii="宋体" w:hAnsi="宋体" w:eastAsia="宋体" w:cs="Times New Roman"/>
                <w:snapToGrid w:val="0"/>
                <w:sz w:val="24"/>
                <w:szCs w:val="24"/>
              </w:rPr>
            </w:pPr>
          </w:p>
        </w:tc>
        <w:tc>
          <w:tcPr>
            <w:tcW w:w="709" w:type="dxa"/>
            <w:noWrap w:val="0"/>
            <w:vAlign w:val="center"/>
          </w:tcPr>
          <w:p w14:paraId="01654386">
            <w:pPr>
              <w:jc w:val="left"/>
              <w:rPr>
                <w:rFonts w:ascii="宋体" w:hAnsi="宋体" w:eastAsia="宋体" w:cs="Times New Roman"/>
                <w:snapToGrid w:val="0"/>
                <w:sz w:val="24"/>
                <w:szCs w:val="24"/>
              </w:rPr>
            </w:pPr>
          </w:p>
        </w:tc>
        <w:tc>
          <w:tcPr>
            <w:tcW w:w="2144" w:type="dxa"/>
            <w:noWrap w:val="0"/>
            <w:vAlign w:val="center"/>
          </w:tcPr>
          <w:p w14:paraId="4162FA86">
            <w:pPr>
              <w:jc w:val="left"/>
              <w:rPr>
                <w:rFonts w:ascii="宋体" w:hAnsi="宋体" w:eastAsia="宋体" w:cs="Times New Roman"/>
                <w:snapToGrid w:val="0"/>
                <w:sz w:val="24"/>
                <w:szCs w:val="24"/>
              </w:rPr>
            </w:pPr>
          </w:p>
        </w:tc>
        <w:tc>
          <w:tcPr>
            <w:tcW w:w="2160" w:type="dxa"/>
            <w:gridSpan w:val="2"/>
            <w:noWrap w:val="0"/>
            <w:vAlign w:val="center"/>
          </w:tcPr>
          <w:p w14:paraId="72FB5D35">
            <w:pPr>
              <w:jc w:val="left"/>
              <w:rPr>
                <w:rFonts w:ascii="宋体" w:hAnsi="宋体" w:eastAsia="宋体" w:cs="Times New Roman"/>
                <w:snapToGrid w:val="0"/>
                <w:sz w:val="24"/>
                <w:szCs w:val="24"/>
              </w:rPr>
            </w:pPr>
          </w:p>
        </w:tc>
        <w:tc>
          <w:tcPr>
            <w:tcW w:w="1260" w:type="dxa"/>
            <w:gridSpan w:val="2"/>
            <w:noWrap w:val="0"/>
            <w:vAlign w:val="center"/>
          </w:tcPr>
          <w:p w14:paraId="7CB9A7F1">
            <w:pPr>
              <w:jc w:val="left"/>
              <w:rPr>
                <w:rFonts w:ascii="宋体" w:hAnsi="宋体" w:eastAsia="宋体" w:cs="Times New Roman"/>
                <w:snapToGrid w:val="0"/>
                <w:sz w:val="24"/>
                <w:szCs w:val="24"/>
              </w:rPr>
            </w:pPr>
          </w:p>
        </w:tc>
        <w:tc>
          <w:tcPr>
            <w:tcW w:w="1860" w:type="dxa"/>
            <w:noWrap w:val="0"/>
            <w:vAlign w:val="center"/>
          </w:tcPr>
          <w:p w14:paraId="07232016">
            <w:pPr>
              <w:jc w:val="left"/>
              <w:rPr>
                <w:rFonts w:ascii="宋体" w:hAnsi="宋体" w:eastAsia="宋体" w:cs="Times New Roman"/>
                <w:snapToGrid w:val="0"/>
                <w:sz w:val="24"/>
                <w:szCs w:val="24"/>
              </w:rPr>
            </w:pPr>
          </w:p>
        </w:tc>
      </w:tr>
      <w:tr w14:paraId="240D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75" w:type="dxa"/>
            <w:noWrap w:val="0"/>
            <w:vAlign w:val="center"/>
          </w:tcPr>
          <w:p w14:paraId="664B3773">
            <w:pPr>
              <w:jc w:val="left"/>
              <w:rPr>
                <w:rFonts w:ascii="宋体" w:hAnsi="宋体" w:eastAsia="宋体" w:cs="Times New Roman"/>
                <w:snapToGrid w:val="0"/>
                <w:sz w:val="24"/>
                <w:szCs w:val="24"/>
              </w:rPr>
            </w:pPr>
          </w:p>
        </w:tc>
        <w:tc>
          <w:tcPr>
            <w:tcW w:w="709" w:type="dxa"/>
            <w:noWrap w:val="0"/>
            <w:vAlign w:val="center"/>
          </w:tcPr>
          <w:p w14:paraId="7FEEC271">
            <w:pPr>
              <w:jc w:val="left"/>
              <w:rPr>
                <w:rFonts w:ascii="宋体" w:hAnsi="宋体" w:eastAsia="宋体" w:cs="Times New Roman"/>
                <w:snapToGrid w:val="0"/>
                <w:sz w:val="24"/>
                <w:szCs w:val="24"/>
              </w:rPr>
            </w:pPr>
          </w:p>
        </w:tc>
        <w:tc>
          <w:tcPr>
            <w:tcW w:w="2144" w:type="dxa"/>
            <w:noWrap w:val="0"/>
            <w:vAlign w:val="center"/>
          </w:tcPr>
          <w:p w14:paraId="776BA0AD">
            <w:pPr>
              <w:jc w:val="left"/>
              <w:rPr>
                <w:rFonts w:ascii="宋体" w:hAnsi="宋体" w:eastAsia="宋体" w:cs="Times New Roman"/>
                <w:snapToGrid w:val="0"/>
                <w:sz w:val="24"/>
                <w:szCs w:val="24"/>
              </w:rPr>
            </w:pPr>
          </w:p>
        </w:tc>
        <w:tc>
          <w:tcPr>
            <w:tcW w:w="2160" w:type="dxa"/>
            <w:gridSpan w:val="2"/>
            <w:noWrap w:val="0"/>
            <w:vAlign w:val="center"/>
          </w:tcPr>
          <w:p w14:paraId="5B06E745">
            <w:pPr>
              <w:jc w:val="left"/>
              <w:rPr>
                <w:rFonts w:ascii="宋体" w:hAnsi="宋体" w:eastAsia="宋体" w:cs="Times New Roman"/>
                <w:snapToGrid w:val="0"/>
                <w:sz w:val="24"/>
                <w:szCs w:val="24"/>
              </w:rPr>
            </w:pPr>
          </w:p>
        </w:tc>
        <w:tc>
          <w:tcPr>
            <w:tcW w:w="1260" w:type="dxa"/>
            <w:gridSpan w:val="2"/>
            <w:noWrap w:val="0"/>
            <w:vAlign w:val="center"/>
          </w:tcPr>
          <w:p w14:paraId="190ACE86">
            <w:pPr>
              <w:jc w:val="left"/>
              <w:rPr>
                <w:rFonts w:ascii="宋体" w:hAnsi="宋体" w:eastAsia="宋体" w:cs="Times New Roman"/>
                <w:snapToGrid w:val="0"/>
                <w:sz w:val="24"/>
                <w:szCs w:val="24"/>
              </w:rPr>
            </w:pPr>
          </w:p>
        </w:tc>
        <w:tc>
          <w:tcPr>
            <w:tcW w:w="1860" w:type="dxa"/>
            <w:noWrap w:val="0"/>
            <w:vAlign w:val="center"/>
          </w:tcPr>
          <w:p w14:paraId="5805DFDC">
            <w:pPr>
              <w:jc w:val="left"/>
              <w:rPr>
                <w:rFonts w:ascii="宋体" w:hAnsi="宋体" w:eastAsia="宋体" w:cs="Times New Roman"/>
                <w:snapToGrid w:val="0"/>
                <w:sz w:val="24"/>
                <w:szCs w:val="24"/>
              </w:rPr>
            </w:pPr>
          </w:p>
        </w:tc>
      </w:tr>
      <w:tr w14:paraId="486E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75" w:type="dxa"/>
            <w:noWrap w:val="0"/>
            <w:vAlign w:val="center"/>
          </w:tcPr>
          <w:p w14:paraId="5CFB8B97">
            <w:pPr>
              <w:jc w:val="left"/>
              <w:rPr>
                <w:rFonts w:ascii="宋体" w:hAnsi="宋体" w:eastAsia="宋体" w:cs="Times New Roman"/>
                <w:snapToGrid w:val="0"/>
                <w:sz w:val="24"/>
                <w:szCs w:val="24"/>
              </w:rPr>
            </w:pPr>
          </w:p>
        </w:tc>
        <w:tc>
          <w:tcPr>
            <w:tcW w:w="709" w:type="dxa"/>
            <w:noWrap w:val="0"/>
            <w:vAlign w:val="center"/>
          </w:tcPr>
          <w:p w14:paraId="6B0B0963">
            <w:pPr>
              <w:jc w:val="left"/>
              <w:rPr>
                <w:rFonts w:ascii="宋体" w:hAnsi="宋体" w:eastAsia="宋体" w:cs="Times New Roman"/>
                <w:snapToGrid w:val="0"/>
                <w:sz w:val="24"/>
                <w:szCs w:val="24"/>
              </w:rPr>
            </w:pPr>
          </w:p>
        </w:tc>
        <w:tc>
          <w:tcPr>
            <w:tcW w:w="2144" w:type="dxa"/>
            <w:noWrap w:val="0"/>
            <w:vAlign w:val="center"/>
          </w:tcPr>
          <w:p w14:paraId="0CF7BEB0">
            <w:pPr>
              <w:jc w:val="left"/>
              <w:rPr>
                <w:rFonts w:ascii="宋体" w:hAnsi="宋体" w:eastAsia="宋体" w:cs="Times New Roman"/>
                <w:snapToGrid w:val="0"/>
                <w:sz w:val="24"/>
                <w:szCs w:val="24"/>
              </w:rPr>
            </w:pPr>
          </w:p>
        </w:tc>
        <w:tc>
          <w:tcPr>
            <w:tcW w:w="2160" w:type="dxa"/>
            <w:gridSpan w:val="2"/>
            <w:noWrap w:val="0"/>
            <w:vAlign w:val="center"/>
          </w:tcPr>
          <w:p w14:paraId="3F0E881A">
            <w:pPr>
              <w:jc w:val="left"/>
              <w:rPr>
                <w:rFonts w:ascii="宋体" w:hAnsi="宋体" w:eastAsia="宋体" w:cs="Times New Roman"/>
                <w:snapToGrid w:val="0"/>
                <w:sz w:val="24"/>
                <w:szCs w:val="24"/>
              </w:rPr>
            </w:pPr>
          </w:p>
        </w:tc>
        <w:tc>
          <w:tcPr>
            <w:tcW w:w="1260" w:type="dxa"/>
            <w:gridSpan w:val="2"/>
            <w:noWrap w:val="0"/>
            <w:vAlign w:val="center"/>
          </w:tcPr>
          <w:p w14:paraId="5EA50AC3">
            <w:pPr>
              <w:jc w:val="left"/>
              <w:rPr>
                <w:rFonts w:ascii="宋体" w:hAnsi="宋体" w:eastAsia="宋体" w:cs="Times New Roman"/>
                <w:snapToGrid w:val="0"/>
                <w:sz w:val="24"/>
                <w:szCs w:val="24"/>
              </w:rPr>
            </w:pPr>
          </w:p>
        </w:tc>
        <w:tc>
          <w:tcPr>
            <w:tcW w:w="1860" w:type="dxa"/>
            <w:noWrap w:val="0"/>
            <w:vAlign w:val="center"/>
          </w:tcPr>
          <w:p w14:paraId="22F75411">
            <w:pPr>
              <w:jc w:val="left"/>
              <w:rPr>
                <w:rFonts w:ascii="宋体" w:hAnsi="宋体" w:eastAsia="宋体" w:cs="Times New Roman"/>
                <w:snapToGrid w:val="0"/>
                <w:sz w:val="24"/>
                <w:szCs w:val="24"/>
              </w:rPr>
            </w:pPr>
          </w:p>
        </w:tc>
      </w:tr>
      <w:tr w14:paraId="22E9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4" w:type="dxa"/>
            <w:gridSpan w:val="2"/>
            <w:vMerge w:val="restart"/>
            <w:noWrap w:val="0"/>
            <w:vAlign w:val="center"/>
          </w:tcPr>
          <w:p w14:paraId="39F8E15B">
            <w:pPr>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检查结果</w:t>
            </w:r>
          </w:p>
        </w:tc>
        <w:tc>
          <w:tcPr>
            <w:tcW w:w="4304" w:type="dxa"/>
            <w:gridSpan w:val="3"/>
            <w:noWrap w:val="0"/>
            <w:vAlign w:val="center"/>
          </w:tcPr>
          <w:p w14:paraId="600DE29B">
            <w:pPr>
              <w:rPr>
                <w:rFonts w:ascii="宋体" w:hAnsi="宋体" w:eastAsia="宋体" w:cs="Times New Roman"/>
                <w:snapToGrid w:val="0"/>
                <w:sz w:val="24"/>
                <w:szCs w:val="24"/>
              </w:rPr>
            </w:pPr>
            <w:r>
              <w:rPr>
                <w:rFonts w:hint="eastAsia" w:ascii="宋体" w:hAnsi="宋体" w:eastAsia="宋体" w:cs="Times New Roman"/>
                <w:snapToGrid w:val="0"/>
                <w:sz w:val="24"/>
                <w:szCs w:val="24"/>
              </w:rPr>
              <w:t>计错数</w:t>
            </w:r>
            <w:r>
              <w:rPr>
                <w:rFonts w:ascii="宋体" w:hAnsi="宋体" w:eastAsia="宋体" w:cs="Times New Roman"/>
                <w:snapToGrid w:val="0"/>
                <w:sz w:val="24"/>
                <w:szCs w:val="24"/>
              </w:rPr>
              <w:t xml:space="preserve">  </w:t>
            </w:r>
          </w:p>
        </w:tc>
        <w:tc>
          <w:tcPr>
            <w:tcW w:w="3120" w:type="dxa"/>
            <w:gridSpan w:val="3"/>
            <w:noWrap w:val="0"/>
            <w:vAlign w:val="center"/>
          </w:tcPr>
          <w:p w14:paraId="0F4ED4E5">
            <w:pPr>
              <w:jc w:val="center"/>
              <w:rPr>
                <w:rFonts w:ascii="宋体" w:hAnsi="宋体" w:eastAsia="宋体" w:cs="Times New Roman"/>
                <w:snapToGrid w:val="0"/>
                <w:sz w:val="24"/>
                <w:szCs w:val="24"/>
              </w:rPr>
            </w:pPr>
          </w:p>
        </w:tc>
      </w:tr>
      <w:tr w14:paraId="2022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384" w:type="dxa"/>
            <w:gridSpan w:val="2"/>
            <w:vMerge w:val="continue"/>
            <w:noWrap w:val="0"/>
            <w:vAlign w:val="center"/>
          </w:tcPr>
          <w:p w14:paraId="3C469B5D">
            <w:pPr>
              <w:jc w:val="center"/>
              <w:rPr>
                <w:rFonts w:ascii="宋体" w:hAnsi="宋体" w:eastAsia="宋体" w:cs="Times New Roman"/>
                <w:snapToGrid w:val="0"/>
                <w:sz w:val="24"/>
                <w:szCs w:val="24"/>
              </w:rPr>
            </w:pPr>
          </w:p>
        </w:tc>
        <w:tc>
          <w:tcPr>
            <w:tcW w:w="4304" w:type="dxa"/>
            <w:gridSpan w:val="3"/>
            <w:noWrap w:val="0"/>
            <w:vAlign w:val="center"/>
          </w:tcPr>
          <w:p w14:paraId="1E451E23">
            <w:pPr>
              <w:rPr>
                <w:rFonts w:ascii="宋体" w:hAnsi="宋体" w:eastAsia="宋体" w:cs="Times New Roman"/>
                <w:snapToGrid w:val="0"/>
                <w:sz w:val="24"/>
                <w:szCs w:val="24"/>
              </w:rPr>
            </w:pPr>
            <w:r>
              <w:rPr>
                <w:rFonts w:hint="eastAsia" w:ascii="宋体" w:hAnsi="宋体" w:eastAsia="宋体" w:cs="Times New Roman"/>
                <w:snapToGrid w:val="0"/>
                <w:sz w:val="24"/>
                <w:szCs w:val="24"/>
              </w:rPr>
              <w:t>差错率</w:t>
            </w:r>
            <w:r>
              <w:rPr>
                <w:rFonts w:ascii="宋体" w:hAnsi="宋体" w:eastAsia="宋体" w:cs="Times New Roman"/>
                <w:snapToGrid w:val="0"/>
                <w:sz w:val="24"/>
                <w:szCs w:val="24"/>
              </w:rPr>
              <w:t xml:space="preserve"> </w:t>
            </w:r>
          </w:p>
        </w:tc>
        <w:tc>
          <w:tcPr>
            <w:tcW w:w="3120" w:type="dxa"/>
            <w:gridSpan w:val="3"/>
            <w:noWrap w:val="0"/>
            <w:vAlign w:val="center"/>
          </w:tcPr>
          <w:p w14:paraId="134780EB">
            <w:pPr>
              <w:rPr>
                <w:rFonts w:ascii="宋体" w:hAnsi="宋体" w:eastAsia="宋体" w:cs="Times New Roman"/>
                <w:snapToGrid w:val="0"/>
                <w:sz w:val="24"/>
                <w:szCs w:val="24"/>
              </w:rPr>
            </w:pPr>
            <w:r>
              <w:rPr>
                <w:rFonts w:ascii="宋体" w:hAnsi="宋体" w:eastAsia="宋体" w:cs="Times New Roman"/>
                <w:snapToGrid w:val="0"/>
                <w:sz w:val="24"/>
                <w:szCs w:val="24"/>
              </w:rPr>
              <w:t xml:space="preserve">       </w:t>
            </w:r>
            <w:r>
              <w:rPr>
                <w:rFonts w:hint="eastAsia" w:ascii="宋体" w:hAnsi="宋体" w:eastAsia="宋体" w:cs="Times New Roman"/>
                <w:snapToGrid w:val="0"/>
                <w:sz w:val="24"/>
                <w:szCs w:val="24"/>
              </w:rPr>
              <w:t>万分之</w:t>
            </w:r>
          </w:p>
        </w:tc>
      </w:tr>
      <w:tr w14:paraId="5F11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1384" w:type="dxa"/>
            <w:gridSpan w:val="2"/>
            <w:noWrap w:val="0"/>
            <w:vAlign w:val="center"/>
          </w:tcPr>
          <w:p w14:paraId="2CE1512A">
            <w:pPr>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编校质量认定结果</w:t>
            </w:r>
          </w:p>
        </w:tc>
        <w:tc>
          <w:tcPr>
            <w:tcW w:w="7424" w:type="dxa"/>
            <w:gridSpan w:val="6"/>
            <w:noWrap w:val="0"/>
            <w:vAlign w:val="center"/>
          </w:tcPr>
          <w:p w14:paraId="58224558">
            <w:pPr>
              <w:rPr>
                <w:rFonts w:ascii="宋体" w:hAnsi="宋体" w:eastAsia="宋体" w:cs="Times New Roman"/>
                <w:snapToGrid w:val="0"/>
                <w:sz w:val="24"/>
                <w:szCs w:val="24"/>
              </w:rPr>
            </w:pPr>
            <w:r>
              <w:rPr>
                <w:rFonts w:ascii="宋体" w:hAnsi="宋体" w:eastAsia="宋体" w:cs="Times New Roman"/>
                <w:snapToGrid w:val="0"/>
                <w:sz w:val="24"/>
                <w:szCs w:val="24"/>
              </w:rPr>
              <w:t xml:space="preserve"> </w:t>
            </w:r>
          </w:p>
        </w:tc>
      </w:tr>
    </w:tbl>
    <w:p w14:paraId="6A450B37">
      <w:pPr>
        <w:jc w:val="center"/>
        <w:rPr>
          <w:rFonts w:hint="eastAsia" w:ascii="方正小标宋简体" w:hAnsi="宋体" w:eastAsia="方正小标宋简体" w:cs="Times New Roman"/>
          <w:b/>
          <w:sz w:val="32"/>
          <w:szCs w:val="32"/>
        </w:rPr>
      </w:pPr>
    </w:p>
    <w:p w14:paraId="17F3139B">
      <w:pPr>
        <w:jc w:val="center"/>
        <w:rPr>
          <w:rFonts w:ascii="方正小标宋简体" w:hAnsi="宋体" w:eastAsia="方正小标宋简体" w:cs="Times New Roman"/>
          <w:b/>
          <w:sz w:val="32"/>
          <w:szCs w:val="32"/>
        </w:rPr>
      </w:pPr>
      <w:r>
        <w:rPr>
          <w:rFonts w:hint="eastAsia" w:ascii="方正小标宋简体" w:hAnsi="宋体" w:eastAsia="方正小标宋简体" w:cs="Times New Roman"/>
          <w:b/>
          <w:sz w:val="32"/>
          <w:szCs w:val="32"/>
        </w:rPr>
        <w:t>专家审查意见表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2675"/>
        <w:gridCol w:w="1262"/>
        <w:gridCol w:w="2991"/>
      </w:tblGrid>
      <w:tr w14:paraId="1EDA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68" w:type="dxa"/>
            <w:noWrap w:val="0"/>
            <w:vAlign w:val="center"/>
          </w:tcPr>
          <w:p w14:paraId="20A93937">
            <w:pPr>
              <w:jc w:val="center"/>
              <w:rPr>
                <w:rFonts w:ascii="宋体" w:hAnsi="宋体" w:eastAsia="宋体" w:cs="Times New Roman"/>
                <w:kern w:val="0"/>
                <w:sz w:val="24"/>
                <w:szCs w:val="24"/>
              </w:rPr>
            </w:pPr>
            <w:r>
              <w:rPr>
                <w:rFonts w:hint="eastAsia" w:ascii="宋体" w:hAnsi="宋体" w:eastAsia="宋体" w:cs="Times New Roman"/>
                <w:kern w:val="0"/>
                <w:sz w:val="24"/>
                <w:szCs w:val="24"/>
              </w:rPr>
              <w:t>专家姓名</w:t>
            </w:r>
          </w:p>
        </w:tc>
        <w:tc>
          <w:tcPr>
            <w:tcW w:w="2675" w:type="dxa"/>
            <w:noWrap w:val="0"/>
            <w:vAlign w:val="center"/>
          </w:tcPr>
          <w:p w14:paraId="17B85365">
            <w:pPr>
              <w:jc w:val="center"/>
              <w:rPr>
                <w:rFonts w:ascii="宋体" w:hAnsi="宋体" w:eastAsia="宋体" w:cs="Times New Roman"/>
                <w:kern w:val="0"/>
                <w:sz w:val="24"/>
                <w:szCs w:val="24"/>
              </w:rPr>
            </w:pPr>
          </w:p>
        </w:tc>
        <w:tc>
          <w:tcPr>
            <w:tcW w:w="1262" w:type="dxa"/>
            <w:noWrap w:val="0"/>
            <w:vAlign w:val="center"/>
          </w:tcPr>
          <w:p w14:paraId="3BB5819E">
            <w:pPr>
              <w:jc w:val="center"/>
              <w:rPr>
                <w:rFonts w:ascii="宋体" w:hAnsi="宋体" w:eastAsia="宋体" w:cs="Times New Roman"/>
                <w:kern w:val="0"/>
                <w:sz w:val="24"/>
                <w:szCs w:val="24"/>
              </w:rPr>
            </w:pPr>
            <w:r>
              <w:rPr>
                <w:rFonts w:hint="eastAsia" w:ascii="宋体" w:hAnsi="宋体" w:eastAsia="宋体" w:cs="Times New Roman"/>
                <w:kern w:val="0"/>
                <w:sz w:val="24"/>
                <w:szCs w:val="24"/>
              </w:rPr>
              <w:t>所在单位</w:t>
            </w:r>
          </w:p>
        </w:tc>
        <w:tc>
          <w:tcPr>
            <w:tcW w:w="2991" w:type="dxa"/>
            <w:noWrap w:val="0"/>
            <w:vAlign w:val="center"/>
          </w:tcPr>
          <w:p w14:paraId="7666968B">
            <w:pPr>
              <w:jc w:val="center"/>
              <w:rPr>
                <w:rFonts w:ascii="宋体" w:hAnsi="宋体" w:eastAsia="宋体" w:cs="Times New Roman"/>
                <w:kern w:val="0"/>
                <w:sz w:val="24"/>
                <w:szCs w:val="24"/>
              </w:rPr>
            </w:pPr>
          </w:p>
        </w:tc>
      </w:tr>
      <w:tr w14:paraId="282A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68" w:type="dxa"/>
            <w:noWrap w:val="0"/>
            <w:vAlign w:val="center"/>
          </w:tcPr>
          <w:p w14:paraId="3776248E">
            <w:pPr>
              <w:jc w:val="center"/>
              <w:rPr>
                <w:rFonts w:ascii="宋体" w:hAnsi="宋体" w:eastAsia="宋体" w:cs="Times New Roman"/>
                <w:kern w:val="0"/>
                <w:sz w:val="24"/>
                <w:szCs w:val="24"/>
              </w:rPr>
            </w:pPr>
            <w:r>
              <w:rPr>
                <w:rFonts w:hint="eastAsia" w:ascii="宋体" w:hAnsi="宋体" w:eastAsia="宋体" w:cs="Times New Roman"/>
                <w:kern w:val="0"/>
                <w:sz w:val="24"/>
                <w:szCs w:val="24"/>
              </w:rPr>
              <w:t>学历</w:t>
            </w:r>
          </w:p>
        </w:tc>
        <w:tc>
          <w:tcPr>
            <w:tcW w:w="2675" w:type="dxa"/>
            <w:noWrap w:val="0"/>
            <w:vAlign w:val="center"/>
          </w:tcPr>
          <w:p w14:paraId="6DBFD29B">
            <w:pPr>
              <w:jc w:val="center"/>
              <w:rPr>
                <w:rFonts w:ascii="宋体" w:hAnsi="宋体" w:eastAsia="宋体" w:cs="Times New Roman"/>
                <w:kern w:val="0"/>
                <w:sz w:val="24"/>
                <w:szCs w:val="24"/>
              </w:rPr>
            </w:pPr>
          </w:p>
        </w:tc>
        <w:tc>
          <w:tcPr>
            <w:tcW w:w="1262" w:type="dxa"/>
            <w:noWrap w:val="0"/>
            <w:vAlign w:val="center"/>
          </w:tcPr>
          <w:p w14:paraId="264FFEE0">
            <w:pPr>
              <w:jc w:val="center"/>
              <w:rPr>
                <w:rFonts w:ascii="宋体" w:hAnsi="宋体" w:eastAsia="宋体" w:cs="Times New Roman"/>
                <w:kern w:val="0"/>
                <w:sz w:val="24"/>
                <w:szCs w:val="24"/>
              </w:rPr>
            </w:pPr>
            <w:r>
              <w:rPr>
                <w:rFonts w:hint="eastAsia" w:ascii="宋体" w:hAnsi="宋体" w:eastAsia="宋体" w:cs="Times New Roman"/>
                <w:kern w:val="0"/>
                <w:sz w:val="24"/>
                <w:szCs w:val="24"/>
              </w:rPr>
              <w:t>学科</w:t>
            </w:r>
          </w:p>
        </w:tc>
        <w:tc>
          <w:tcPr>
            <w:tcW w:w="2991" w:type="dxa"/>
            <w:noWrap w:val="0"/>
            <w:vAlign w:val="center"/>
          </w:tcPr>
          <w:p w14:paraId="50E145FF">
            <w:pPr>
              <w:jc w:val="center"/>
              <w:rPr>
                <w:rFonts w:ascii="宋体" w:hAnsi="宋体" w:eastAsia="宋体" w:cs="Times New Roman"/>
                <w:kern w:val="0"/>
                <w:sz w:val="24"/>
                <w:szCs w:val="24"/>
              </w:rPr>
            </w:pPr>
          </w:p>
        </w:tc>
      </w:tr>
      <w:tr w14:paraId="32C1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68" w:type="dxa"/>
            <w:noWrap w:val="0"/>
            <w:vAlign w:val="center"/>
          </w:tcPr>
          <w:p w14:paraId="4121D7E7">
            <w:pPr>
              <w:jc w:val="center"/>
              <w:rPr>
                <w:rFonts w:ascii="宋体" w:hAnsi="宋体" w:eastAsia="宋体" w:cs="Times New Roman"/>
                <w:kern w:val="0"/>
                <w:sz w:val="24"/>
                <w:szCs w:val="24"/>
              </w:rPr>
            </w:pPr>
            <w:r>
              <w:rPr>
                <w:rFonts w:hint="eastAsia" w:ascii="宋体" w:hAnsi="宋体" w:eastAsia="宋体" w:cs="Times New Roman"/>
                <w:kern w:val="0"/>
                <w:sz w:val="24"/>
                <w:szCs w:val="24"/>
              </w:rPr>
              <w:t>职称</w:t>
            </w:r>
          </w:p>
        </w:tc>
        <w:tc>
          <w:tcPr>
            <w:tcW w:w="2675" w:type="dxa"/>
            <w:noWrap w:val="0"/>
            <w:vAlign w:val="center"/>
          </w:tcPr>
          <w:p w14:paraId="10D44227">
            <w:pPr>
              <w:jc w:val="center"/>
              <w:rPr>
                <w:rFonts w:ascii="宋体" w:hAnsi="宋体" w:eastAsia="宋体" w:cs="Times New Roman"/>
                <w:kern w:val="0"/>
                <w:sz w:val="24"/>
                <w:szCs w:val="24"/>
              </w:rPr>
            </w:pPr>
          </w:p>
        </w:tc>
        <w:tc>
          <w:tcPr>
            <w:tcW w:w="1262" w:type="dxa"/>
            <w:noWrap w:val="0"/>
            <w:vAlign w:val="center"/>
          </w:tcPr>
          <w:p w14:paraId="1047584B">
            <w:pPr>
              <w:jc w:val="center"/>
              <w:rPr>
                <w:rFonts w:ascii="宋体" w:hAnsi="宋体" w:eastAsia="宋体" w:cs="Times New Roman"/>
                <w:kern w:val="0"/>
                <w:sz w:val="24"/>
                <w:szCs w:val="24"/>
              </w:rPr>
            </w:pPr>
            <w:r>
              <w:rPr>
                <w:rFonts w:hint="eastAsia" w:ascii="宋体" w:hAnsi="宋体" w:eastAsia="宋体" w:cs="Times New Roman"/>
                <w:kern w:val="0"/>
                <w:sz w:val="24"/>
                <w:szCs w:val="24"/>
              </w:rPr>
              <w:t>职务</w:t>
            </w:r>
          </w:p>
        </w:tc>
        <w:tc>
          <w:tcPr>
            <w:tcW w:w="2991" w:type="dxa"/>
            <w:noWrap w:val="0"/>
            <w:vAlign w:val="center"/>
          </w:tcPr>
          <w:p w14:paraId="5C56CE6C">
            <w:pPr>
              <w:jc w:val="center"/>
              <w:rPr>
                <w:rFonts w:ascii="宋体" w:hAnsi="宋体" w:eastAsia="宋体" w:cs="Times New Roman"/>
                <w:kern w:val="0"/>
                <w:sz w:val="24"/>
                <w:szCs w:val="24"/>
              </w:rPr>
            </w:pPr>
          </w:p>
        </w:tc>
      </w:tr>
      <w:tr w14:paraId="74A6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68" w:type="dxa"/>
            <w:noWrap w:val="0"/>
            <w:vAlign w:val="center"/>
          </w:tcPr>
          <w:p w14:paraId="2A39D8D7">
            <w:pPr>
              <w:jc w:val="center"/>
              <w:rPr>
                <w:rFonts w:ascii="宋体" w:hAnsi="宋体" w:eastAsia="宋体" w:cs="Times New Roman"/>
                <w:kern w:val="0"/>
                <w:sz w:val="24"/>
                <w:szCs w:val="24"/>
              </w:rPr>
            </w:pPr>
            <w:r>
              <w:rPr>
                <w:rFonts w:hint="eastAsia" w:ascii="宋体" w:hAnsi="宋体" w:eastAsia="宋体" w:cs="Times New Roman"/>
                <w:kern w:val="0"/>
                <w:sz w:val="24"/>
                <w:szCs w:val="24"/>
              </w:rPr>
              <w:t>联系电话</w:t>
            </w:r>
          </w:p>
        </w:tc>
        <w:tc>
          <w:tcPr>
            <w:tcW w:w="2675" w:type="dxa"/>
            <w:noWrap w:val="0"/>
            <w:vAlign w:val="center"/>
          </w:tcPr>
          <w:p w14:paraId="5A9B5BA7">
            <w:pPr>
              <w:jc w:val="center"/>
              <w:rPr>
                <w:rFonts w:ascii="宋体" w:hAnsi="宋体" w:eastAsia="宋体" w:cs="Times New Roman"/>
                <w:kern w:val="0"/>
                <w:sz w:val="24"/>
                <w:szCs w:val="24"/>
              </w:rPr>
            </w:pPr>
          </w:p>
        </w:tc>
        <w:tc>
          <w:tcPr>
            <w:tcW w:w="1262" w:type="dxa"/>
            <w:noWrap w:val="0"/>
            <w:vAlign w:val="center"/>
          </w:tcPr>
          <w:p w14:paraId="4BAEE7B4">
            <w:pPr>
              <w:jc w:val="center"/>
              <w:rPr>
                <w:rFonts w:ascii="宋体" w:hAnsi="宋体" w:eastAsia="宋体" w:cs="Times New Roman"/>
                <w:kern w:val="0"/>
                <w:sz w:val="24"/>
                <w:szCs w:val="24"/>
              </w:rPr>
            </w:pPr>
            <w:r>
              <w:rPr>
                <w:rFonts w:hint="eastAsia" w:ascii="宋体" w:hAnsi="宋体" w:eastAsia="宋体" w:cs="Times New Roman"/>
                <w:kern w:val="0"/>
                <w:sz w:val="24"/>
                <w:szCs w:val="24"/>
              </w:rPr>
              <w:t>电子邮箱</w:t>
            </w:r>
          </w:p>
        </w:tc>
        <w:tc>
          <w:tcPr>
            <w:tcW w:w="2991" w:type="dxa"/>
            <w:noWrap w:val="0"/>
            <w:vAlign w:val="center"/>
          </w:tcPr>
          <w:p w14:paraId="232FC4FD">
            <w:pPr>
              <w:jc w:val="center"/>
              <w:rPr>
                <w:rFonts w:ascii="宋体" w:hAnsi="宋体" w:eastAsia="宋体" w:cs="Times New Roman"/>
                <w:kern w:val="0"/>
                <w:sz w:val="24"/>
                <w:szCs w:val="24"/>
              </w:rPr>
            </w:pPr>
          </w:p>
        </w:tc>
      </w:tr>
      <w:tr w14:paraId="7E62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68" w:type="dxa"/>
            <w:noWrap w:val="0"/>
            <w:vAlign w:val="center"/>
          </w:tcPr>
          <w:p w14:paraId="430D4E7A">
            <w:pPr>
              <w:jc w:val="center"/>
              <w:rPr>
                <w:rFonts w:ascii="宋体" w:hAnsi="宋体" w:eastAsia="宋体" w:cs="Times New Roman"/>
                <w:kern w:val="0"/>
                <w:sz w:val="24"/>
                <w:szCs w:val="24"/>
              </w:rPr>
            </w:pPr>
            <w:r>
              <w:rPr>
                <w:rFonts w:hint="eastAsia" w:ascii="宋体" w:hAnsi="宋体" w:eastAsia="宋体" w:cs="Times New Roman"/>
                <w:kern w:val="0"/>
                <w:sz w:val="24"/>
                <w:szCs w:val="24"/>
              </w:rPr>
              <w:t>所在专业组织</w:t>
            </w:r>
          </w:p>
        </w:tc>
        <w:tc>
          <w:tcPr>
            <w:tcW w:w="6928" w:type="dxa"/>
            <w:gridSpan w:val="3"/>
            <w:noWrap w:val="0"/>
            <w:vAlign w:val="center"/>
          </w:tcPr>
          <w:p w14:paraId="3F439FDA">
            <w:pPr>
              <w:jc w:val="center"/>
              <w:rPr>
                <w:rFonts w:ascii="宋体" w:hAnsi="宋体" w:eastAsia="宋体" w:cs="Times New Roman"/>
                <w:kern w:val="0"/>
                <w:sz w:val="24"/>
                <w:szCs w:val="24"/>
              </w:rPr>
            </w:pPr>
          </w:p>
        </w:tc>
      </w:tr>
      <w:tr w14:paraId="7E28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1368" w:type="dxa"/>
            <w:noWrap w:val="0"/>
            <w:vAlign w:val="top"/>
          </w:tcPr>
          <w:p w14:paraId="68731E8F">
            <w:pPr>
              <w:rPr>
                <w:rFonts w:ascii="宋体" w:hAnsi="宋体" w:eastAsia="宋体" w:cs="Times New Roman"/>
                <w:kern w:val="0"/>
                <w:sz w:val="20"/>
                <w:szCs w:val="20"/>
              </w:rPr>
            </w:pPr>
          </w:p>
          <w:p w14:paraId="4CDB87F3">
            <w:pPr>
              <w:rPr>
                <w:rFonts w:ascii="宋体" w:hAnsi="宋体" w:eastAsia="宋体" w:cs="Times New Roman"/>
                <w:kern w:val="0"/>
                <w:sz w:val="20"/>
                <w:szCs w:val="20"/>
              </w:rPr>
            </w:pPr>
          </w:p>
          <w:p w14:paraId="7EA72211">
            <w:pPr>
              <w:rPr>
                <w:rFonts w:ascii="宋体" w:hAnsi="宋体" w:eastAsia="宋体" w:cs="Times New Roman"/>
                <w:kern w:val="0"/>
                <w:sz w:val="20"/>
                <w:szCs w:val="20"/>
              </w:rPr>
            </w:pPr>
          </w:p>
          <w:p w14:paraId="14852B19">
            <w:pPr>
              <w:rPr>
                <w:rFonts w:ascii="宋体" w:hAnsi="宋体" w:eastAsia="宋体" w:cs="Times New Roman"/>
                <w:kern w:val="0"/>
                <w:sz w:val="20"/>
                <w:szCs w:val="20"/>
              </w:rPr>
            </w:pPr>
          </w:p>
          <w:p w14:paraId="47DE0E1E">
            <w:pPr>
              <w:rPr>
                <w:rFonts w:ascii="宋体" w:hAnsi="宋体" w:eastAsia="宋体" w:cs="Times New Roman"/>
                <w:kern w:val="0"/>
                <w:sz w:val="20"/>
                <w:szCs w:val="20"/>
              </w:rPr>
            </w:pPr>
            <w:r>
              <w:rPr>
                <w:rFonts w:hint="eastAsia" w:ascii="宋体" w:hAnsi="宋体" w:eastAsia="宋体" w:cs="Times New Roman"/>
                <w:kern w:val="0"/>
                <w:sz w:val="24"/>
                <w:szCs w:val="24"/>
              </w:rPr>
              <w:t>专家审查意见</w:t>
            </w:r>
          </w:p>
          <w:p w14:paraId="1B12B9BE">
            <w:pPr>
              <w:rPr>
                <w:rFonts w:ascii="宋体" w:hAnsi="宋体" w:eastAsia="宋体" w:cs="Times New Roman"/>
                <w:kern w:val="0"/>
                <w:sz w:val="20"/>
                <w:szCs w:val="20"/>
              </w:rPr>
            </w:pPr>
          </w:p>
          <w:p w14:paraId="6FD59591">
            <w:pPr>
              <w:rPr>
                <w:rFonts w:ascii="宋体" w:hAnsi="宋体" w:eastAsia="宋体" w:cs="Times New Roman"/>
                <w:kern w:val="0"/>
                <w:sz w:val="20"/>
                <w:szCs w:val="20"/>
              </w:rPr>
            </w:pPr>
          </w:p>
          <w:p w14:paraId="2F812099">
            <w:pPr>
              <w:rPr>
                <w:rFonts w:ascii="宋体" w:hAnsi="宋体" w:eastAsia="宋体" w:cs="Times New Roman"/>
                <w:kern w:val="0"/>
                <w:sz w:val="20"/>
                <w:szCs w:val="20"/>
              </w:rPr>
            </w:pPr>
          </w:p>
          <w:p w14:paraId="77650040">
            <w:pPr>
              <w:rPr>
                <w:rFonts w:ascii="宋体" w:hAnsi="宋体" w:eastAsia="宋体" w:cs="Times New Roman"/>
                <w:kern w:val="0"/>
                <w:sz w:val="20"/>
                <w:szCs w:val="20"/>
              </w:rPr>
            </w:pPr>
          </w:p>
        </w:tc>
        <w:tc>
          <w:tcPr>
            <w:tcW w:w="6928" w:type="dxa"/>
            <w:gridSpan w:val="3"/>
            <w:noWrap w:val="0"/>
            <w:vAlign w:val="top"/>
          </w:tcPr>
          <w:p w14:paraId="7E3FB956">
            <w:pPr>
              <w:rPr>
                <w:rFonts w:ascii="宋体" w:hAnsi="宋体" w:eastAsia="宋体" w:cs="Times New Roman"/>
                <w:kern w:val="0"/>
                <w:sz w:val="20"/>
                <w:szCs w:val="20"/>
              </w:rPr>
            </w:pPr>
          </w:p>
          <w:p w14:paraId="1B91E91E">
            <w:pPr>
              <w:adjustRightInd w:val="0"/>
              <w:snapToGrid w:val="0"/>
              <w:spacing w:line="400" w:lineRule="atLeast"/>
              <w:ind w:right="791" w:rightChars="377" w:firstLine="2640" w:firstLineChars="1100"/>
              <w:rPr>
                <w:rFonts w:hint="eastAsia" w:ascii="宋体" w:hAnsi="宋体" w:eastAsia="宋体" w:cs="仿宋_GB2312"/>
                <w:kern w:val="0"/>
                <w:sz w:val="24"/>
                <w:szCs w:val="24"/>
              </w:rPr>
            </w:pPr>
          </w:p>
          <w:p w14:paraId="3C3E7B6D">
            <w:pPr>
              <w:adjustRightInd w:val="0"/>
              <w:snapToGrid w:val="0"/>
              <w:spacing w:line="400" w:lineRule="atLeast"/>
              <w:ind w:right="791" w:rightChars="377" w:firstLine="2880" w:firstLineChars="1200"/>
              <w:rPr>
                <w:rFonts w:ascii="宋体" w:hAnsi="宋体" w:eastAsia="宋体" w:cs="仿宋_GB2312"/>
                <w:kern w:val="0"/>
                <w:sz w:val="24"/>
                <w:szCs w:val="24"/>
              </w:rPr>
            </w:pPr>
            <w:r>
              <w:rPr>
                <w:rFonts w:hint="eastAsia" w:ascii="宋体" w:hAnsi="宋体" w:eastAsia="宋体" w:cs="仿宋_GB2312"/>
                <w:kern w:val="0"/>
                <w:sz w:val="24"/>
                <w:szCs w:val="24"/>
              </w:rPr>
              <w:t>专家签字：</w:t>
            </w:r>
          </w:p>
          <w:p w14:paraId="131A7416">
            <w:pPr>
              <w:ind w:firstLine="720" w:firstLineChars="300"/>
              <w:rPr>
                <w:rFonts w:ascii="宋体" w:hAnsi="宋体" w:eastAsia="宋体" w:cs="Times New Roman"/>
                <w:kern w:val="0"/>
                <w:sz w:val="24"/>
                <w:szCs w:val="24"/>
              </w:rPr>
            </w:pPr>
            <w:r>
              <w:rPr>
                <w:rFonts w:hint="eastAsia" w:ascii="宋体" w:hAnsi="宋体" w:eastAsia="宋体" w:cs="仿宋_GB2312"/>
                <w:kern w:val="0"/>
                <w:sz w:val="24"/>
                <w:szCs w:val="24"/>
              </w:rPr>
              <w:t>第一主编所在单位或出版机构</w:t>
            </w:r>
            <w:r>
              <w:rPr>
                <w:rFonts w:hint="eastAsia" w:ascii="宋体" w:hAnsi="宋体" w:eastAsia="宋体" w:cs="Times New Roman"/>
                <w:kern w:val="0"/>
                <w:sz w:val="24"/>
                <w:szCs w:val="24"/>
              </w:rPr>
              <w:t>盖章：</w:t>
            </w:r>
          </w:p>
          <w:p w14:paraId="204DB56B">
            <w:pPr>
              <w:rPr>
                <w:rFonts w:ascii="宋体" w:hAnsi="宋体" w:eastAsia="宋体" w:cs="Times New Roman"/>
                <w:kern w:val="0"/>
                <w:sz w:val="24"/>
                <w:szCs w:val="24"/>
              </w:rPr>
            </w:pPr>
          </w:p>
          <w:p w14:paraId="45FD2EF8">
            <w:pPr>
              <w:rPr>
                <w:rFonts w:ascii="宋体" w:hAnsi="宋体" w:eastAsia="宋体" w:cs="Times New Roman"/>
                <w:kern w:val="0"/>
                <w:sz w:val="20"/>
                <w:szCs w:val="20"/>
              </w:rPr>
            </w:pP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年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月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tc>
      </w:tr>
    </w:tbl>
    <w:p w14:paraId="6F76401D">
      <w:pPr>
        <w:spacing w:line="520" w:lineRule="exact"/>
        <w:ind w:firstLine="560" w:firstLineChars="200"/>
        <w:rPr>
          <w:rFonts w:hint="eastAsia"/>
          <w:sz w:val="28"/>
          <w:szCs w:val="28"/>
        </w:rPr>
        <w:sectPr>
          <w:pgSz w:w="11906" w:h="16838"/>
          <w:pgMar w:top="1928" w:right="1474" w:bottom="1531" w:left="1587" w:header="850" w:footer="1247" w:gutter="0"/>
          <w:pgNumType w:fmt="decimal"/>
          <w:cols w:space="0" w:num="1"/>
          <w:rtlGutter w:val="0"/>
          <w:docGrid w:type="linesAndChars" w:linePitch="608" w:charSpace="121"/>
        </w:sectPr>
      </w:pPr>
    </w:p>
    <w:p w14:paraId="2D757E48">
      <w:pPr>
        <w:spacing w:line="560" w:lineRule="exact"/>
        <w:rPr>
          <w:rFonts w:hint="eastAsia" w:ascii="黑体" w:hAnsi="黑体" w:eastAsia="黑体" w:cs="黑体"/>
          <w:sz w:val="28"/>
          <w:szCs w:val="28"/>
        </w:rPr>
      </w:pPr>
      <w:r>
        <w:rPr>
          <w:rFonts w:hint="eastAsia" w:ascii="黑体" w:hAnsi="黑体" w:eastAsia="黑体" w:cs="黑体"/>
          <w:sz w:val="28"/>
          <w:szCs w:val="28"/>
        </w:rPr>
        <w:t>附</w:t>
      </w:r>
      <w:r>
        <w:rPr>
          <w:rFonts w:hint="eastAsia" w:ascii="黑体" w:hAnsi="黑体" w:eastAsia="黑体" w:cs="黑体"/>
          <w:sz w:val="28"/>
          <w:szCs w:val="28"/>
          <w:lang w:eastAsia="zh-CN"/>
        </w:rPr>
        <w:t>件</w:t>
      </w:r>
      <w:r>
        <w:rPr>
          <w:rFonts w:hint="eastAsia" w:ascii="黑体" w:hAnsi="黑体" w:eastAsia="黑体" w:cs="黑体"/>
          <w:sz w:val="28"/>
          <w:szCs w:val="28"/>
        </w:rPr>
        <w:t>3</w:t>
      </w:r>
    </w:p>
    <w:p w14:paraId="0AC2E1EF">
      <w:pPr>
        <w:spacing w:line="560" w:lineRule="exact"/>
        <w:jc w:val="center"/>
        <w:rPr>
          <w:rFonts w:hint="eastAsia"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普通高等教育本科国家级规划教材申报汇总表</w:t>
      </w:r>
    </w:p>
    <w:p w14:paraId="005A0ED8">
      <w:pPr>
        <w:spacing w:line="560" w:lineRule="exact"/>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推荐单位：（盖章）</w:t>
      </w:r>
    </w:p>
    <w:tbl>
      <w:tblPr>
        <w:tblStyle w:val="13"/>
        <w:tblpPr w:leftFromText="180" w:rightFromText="180" w:vertAnchor="text" w:horzAnchor="page" w:tblpXSpec="center" w:tblpY="228"/>
        <w:tblOverlap w:val="never"/>
        <w:tblW w:w="15857" w:type="dxa"/>
        <w:jc w:val="center"/>
        <w:tblLayout w:type="fixed"/>
        <w:tblCellMar>
          <w:top w:w="0" w:type="dxa"/>
          <w:left w:w="108" w:type="dxa"/>
          <w:bottom w:w="0" w:type="dxa"/>
          <w:right w:w="108" w:type="dxa"/>
        </w:tblCellMar>
      </w:tblPr>
      <w:tblGrid>
        <w:gridCol w:w="710"/>
        <w:gridCol w:w="1216"/>
        <w:gridCol w:w="1451"/>
        <w:gridCol w:w="1080"/>
        <w:gridCol w:w="1080"/>
        <w:gridCol w:w="1080"/>
        <w:gridCol w:w="1080"/>
        <w:gridCol w:w="1080"/>
        <w:gridCol w:w="1080"/>
        <w:gridCol w:w="1080"/>
        <w:gridCol w:w="1337"/>
        <w:gridCol w:w="908"/>
        <w:gridCol w:w="992"/>
        <w:gridCol w:w="825"/>
        <w:gridCol w:w="858"/>
      </w:tblGrid>
      <w:tr w14:paraId="01347BA4">
        <w:tblPrEx>
          <w:tblCellMar>
            <w:top w:w="0" w:type="dxa"/>
            <w:left w:w="108" w:type="dxa"/>
            <w:bottom w:w="0" w:type="dxa"/>
            <w:right w:w="108" w:type="dxa"/>
          </w:tblCellMar>
        </w:tblPrEx>
        <w:trPr>
          <w:trHeight w:val="570"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6B5811D">
            <w:pPr>
              <w:widowControl/>
              <w:spacing w:line="360" w:lineRule="exact"/>
              <w:jc w:val="center"/>
              <w:rPr>
                <w:rFonts w:ascii="黑体" w:hAnsi="黑体" w:eastAsia="黑体" w:cs="宋体"/>
                <w:kern w:val="0"/>
                <w:sz w:val="24"/>
              </w:rPr>
            </w:pPr>
            <w:r>
              <w:rPr>
                <w:rFonts w:hint="eastAsia" w:ascii="黑体" w:hAnsi="黑体" w:eastAsia="黑体" w:cs="宋体"/>
                <w:kern w:val="0"/>
                <w:sz w:val="24"/>
              </w:rPr>
              <w:t>序号</w:t>
            </w:r>
          </w:p>
        </w:tc>
        <w:tc>
          <w:tcPr>
            <w:tcW w:w="1216" w:type="dxa"/>
            <w:tcBorders>
              <w:top w:val="single" w:color="auto" w:sz="4" w:space="0"/>
              <w:left w:val="nil"/>
              <w:bottom w:val="single" w:color="auto" w:sz="4" w:space="0"/>
              <w:right w:val="single" w:color="auto" w:sz="4" w:space="0"/>
            </w:tcBorders>
            <w:noWrap w:val="0"/>
            <w:vAlign w:val="center"/>
          </w:tcPr>
          <w:p w14:paraId="435FB662">
            <w:pPr>
              <w:widowControl/>
              <w:spacing w:line="360" w:lineRule="exact"/>
              <w:jc w:val="center"/>
              <w:rPr>
                <w:rFonts w:ascii="黑体" w:hAnsi="黑体" w:eastAsia="黑体" w:cs="宋体"/>
                <w:kern w:val="0"/>
                <w:sz w:val="24"/>
              </w:rPr>
            </w:pPr>
            <w:r>
              <w:rPr>
                <w:rFonts w:hint="eastAsia" w:ascii="黑体" w:hAnsi="黑体" w:eastAsia="黑体" w:cs="宋体"/>
                <w:kern w:val="0"/>
                <w:sz w:val="24"/>
              </w:rPr>
              <w:t>学校名称</w:t>
            </w:r>
          </w:p>
        </w:tc>
        <w:tc>
          <w:tcPr>
            <w:tcW w:w="1451" w:type="dxa"/>
            <w:tcBorders>
              <w:top w:val="single" w:color="auto" w:sz="4" w:space="0"/>
              <w:left w:val="nil"/>
              <w:bottom w:val="single" w:color="auto" w:sz="4" w:space="0"/>
              <w:right w:val="single" w:color="auto" w:sz="4" w:space="0"/>
            </w:tcBorders>
            <w:noWrap w:val="0"/>
            <w:vAlign w:val="center"/>
          </w:tcPr>
          <w:p w14:paraId="4BEA1B82">
            <w:pPr>
              <w:widowControl/>
              <w:spacing w:line="360" w:lineRule="exact"/>
              <w:jc w:val="center"/>
              <w:rPr>
                <w:rFonts w:ascii="黑体" w:hAnsi="黑体" w:eastAsia="黑体" w:cs="宋体"/>
                <w:kern w:val="0"/>
                <w:sz w:val="24"/>
              </w:rPr>
            </w:pPr>
            <w:r>
              <w:rPr>
                <w:rFonts w:hint="eastAsia" w:ascii="黑体" w:hAnsi="黑体" w:eastAsia="黑体" w:cs="宋体"/>
                <w:kern w:val="0"/>
                <w:sz w:val="24"/>
              </w:rPr>
              <w:t>教材名称</w:t>
            </w:r>
          </w:p>
        </w:tc>
        <w:tc>
          <w:tcPr>
            <w:tcW w:w="1080" w:type="dxa"/>
            <w:tcBorders>
              <w:top w:val="single" w:color="auto" w:sz="4" w:space="0"/>
              <w:left w:val="nil"/>
              <w:bottom w:val="single" w:color="auto" w:sz="4" w:space="0"/>
              <w:right w:val="single" w:color="auto" w:sz="4" w:space="0"/>
            </w:tcBorders>
            <w:noWrap w:val="0"/>
            <w:vAlign w:val="center"/>
          </w:tcPr>
          <w:p w14:paraId="7E394478">
            <w:pPr>
              <w:widowControl/>
              <w:spacing w:line="360" w:lineRule="exact"/>
              <w:jc w:val="center"/>
              <w:rPr>
                <w:rFonts w:ascii="黑体" w:hAnsi="黑体" w:eastAsia="黑体" w:cs="宋体"/>
                <w:kern w:val="0"/>
                <w:sz w:val="24"/>
              </w:rPr>
            </w:pPr>
            <w:r>
              <w:rPr>
                <w:rFonts w:hint="eastAsia" w:ascii="黑体" w:hAnsi="黑体" w:eastAsia="黑体" w:cs="宋体"/>
                <w:kern w:val="0"/>
                <w:sz w:val="24"/>
              </w:rPr>
              <w:t>国际标准书号</w:t>
            </w:r>
          </w:p>
        </w:tc>
        <w:tc>
          <w:tcPr>
            <w:tcW w:w="1080" w:type="dxa"/>
            <w:tcBorders>
              <w:top w:val="single" w:color="auto" w:sz="4" w:space="0"/>
              <w:left w:val="nil"/>
              <w:bottom w:val="single" w:color="auto" w:sz="4" w:space="0"/>
              <w:right w:val="single" w:color="auto" w:sz="4" w:space="0"/>
            </w:tcBorders>
            <w:noWrap w:val="0"/>
            <w:vAlign w:val="center"/>
          </w:tcPr>
          <w:p w14:paraId="77AE4FAF">
            <w:pPr>
              <w:widowControl/>
              <w:spacing w:line="360" w:lineRule="exact"/>
              <w:jc w:val="center"/>
              <w:rPr>
                <w:rFonts w:ascii="黑体" w:hAnsi="黑体" w:eastAsia="黑体" w:cs="宋体"/>
                <w:kern w:val="0"/>
                <w:sz w:val="24"/>
              </w:rPr>
            </w:pPr>
            <w:r>
              <w:rPr>
                <w:rFonts w:hint="eastAsia" w:ascii="黑体" w:hAnsi="黑体" w:eastAsia="黑体" w:cs="宋体"/>
                <w:kern w:val="0"/>
                <w:sz w:val="24"/>
              </w:rPr>
              <w:t>出版单位</w:t>
            </w:r>
          </w:p>
        </w:tc>
        <w:tc>
          <w:tcPr>
            <w:tcW w:w="1080" w:type="dxa"/>
            <w:tcBorders>
              <w:top w:val="single" w:color="auto" w:sz="4" w:space="0"/>
              <w:left w:val="nil"/>
              <w:bottom w:val="single" w:color="auto" w:sz="4" w:space="0"/>
              <w:right w:val="single" w:color="auto" w:sz="4" w:space="0"/>
            </w:tcBorders>
            <w:noWrap w:val="0"/>
            <w:vAlign w:val="center"/>
          </w:tcPr>
          <w:p w14:paraId="65AEFC8C">
            <w:pPr>
              <w:widowControl/>
              <w:spacing w:line="360" w:lineRule="exact"/>
              <w:jc w:val="center"/>
              <w:rPr>
                <w:rFonts w:hint="eastAsia" w:ascii="黑体" w:hAnsi="黑体" w:eastAsia="黑体" w:cs="宋体"/>
                <w:kern w:val="0"/>
                <w:sz w:val="24"/>
              </w:rPr>
            </w:pPr>
            <w:r>
              <w:rPr>
                <w:rFonts w:hint="eastAsia" w:ascii="黑体" w:hAnsi="黑体" w:eastAsia="黑体" w:cs="宋体"/>
                <w:kern w:val="0"/>
                <w:sz w:val="24"/>
              </w:rPr>
              <w:t>第一主编</w:t>
            </w:r>
          </w:p>
        </w:tc>
        <w:tc>
          <w:tcPr>
            <w:tcW w:w="1080" w:type="dxa"/>
            <w:tcBorders>
              <w:top w:val="single" w:color="auto" w:sz="4" w:space="0"/>
              <w:left w:val="nil"/>
              <w:bottom w:val="single" w:color="auto" w:sz="4" w:space="0"/>
              <w:right w:val="single" w:color="auto" w:sz="4" w:space="0"/>
            </w:tcBorders>
            <w:noWrap w:val="0"/>
            <w:vAlign w:val="center"/>
          </w:tcPr>
          <w:p w14:paraId="21D97F37">
            <w:pPr>
              <w:widowControl/>
              <w:spacing w:line="360" w:lineRule="exact"/>
              <w:jc w:val="center"/>
              <w:rPr>
                <w:rFonts w:hint="eastAsia" w:ascii="黑体" w:hAnsi="黑体" w:eastAsia="黑体" w:cs="宋体"/>
                <w:kern w:val="0"/>
                <w:sz w:val="24"/>
              </w:rPr>
            </w:pPr>
            <w:r>
              <w:rPr>
                <w:rFonts w:hint="eastAsia" w:ascii="黑体" w:hAnsi="黑体" w:eastAsia="黑体" w:cs="宋体"/>
                <w:kern w:val="0"/>
                <w:sz w:val="24"/>
              </w:rPr>
              <w:t>第一主编单位</w:t>
            </w:r>
          </w:p>
        </w:tc>
        <w:tc>
          <w:tcPr>
            <w:tcW w:w="1080" w:type="dxa"/>
            <w:tcBorders>
              <w:top w:val="single" w:color="auto" w:sz="4" w:space="0"/>
              <w:left w:val="nil"/>
              <w:bottom w:val="single" w:color="auto" w:sz="4" w:space="0"/>
              <w:right w:val="single" w:color="auto" w:sz="4" w:space="0"/>
            </w:tcBorders>
            <w:noWrap w:val="0"/>
            <w:vAlign w:val="center"/>
          </w:tcPr>
          <w:p w14:paraId="43EB9C39">
            <w:pPr>
              <w:widowControl/>
              <w:spacing w:line="360" w:lineRule="exact"/>
              <w:jc w:val="center"/>
              <w:rPr>
                <w:rFonts w:ascii="黑体" w:hAnsi="黑体" w:eastAsia="黑体" w:cs="宋体"/>
                <w:kern w:val="0"/>
                <w:sz w:val="24"/>
              </w:rPr>
            </w:pPr>
            <w:r>
              <w:rPr>
                <w:rFonts w:hint="eastAsia" w:ascii="黑体" w:hAnsi="黑体" w:eastAsia="黑体" w:cs="宋体"/>
                <w:kern w:val="0"/>
                <w:sz w:val="24"/>
              </w:rPr>
              <w:t>参编人员</w:t>
            </w:r>
          </w:p>
        </w:tc>
        <w:tc>
          <w:tcPr>
            <w:tcW w:w="1080" w:type="dxa"/>
            <w:tcBorders>
              <w:top w:val="single" w:color="auto" w:sz="4" w:space="0"/>
              <w:left w:val="nil"/>
              <w:bottom w:val="single" w:color="auto" w:sz="4" w:space="0"/>
              <w:right w:val="single" w:color="auto" w:sz="4" w:space="0"/>
            </w:tcBorders>
            <w:noWrap w:val="0"/>
            <w:vAlign w:val="center"/>
          </w:tcPr>
          <w:p w14:paraId="5A07C3FC">
            <w:pPr>
              <w:widowControl/>
              <w:spacing w:line="360" w:lineRule="exact"/>
              <w:jc w:val="center"/>
              <w:rPr>
                <w:rFonts w:hint="eastAsia" w:ascii="黑体" w:hAnsi="黑体" w:eastAsia="黑体" w:cs="宋体"/>
                <w:kern w:val="0"/>
                <w:sz w:val="24"/>
              </w:rPr>
            </w:pPr>
            <w:r>
              <w:rPr>
                <w:rFonts w:hint="eastAsia" w:ascii="黑体" w:hAnsi="黑体" w:eastAsia="黑体" w:cs="宋体"/>
                <w:kern w:val="0"/>
                <w:sz w:val="24"/>
              </w:rPr>
              <w:t>出版时间</w:t>
            </w:r>
          </w:p>
        </w:tc>
        <w:tc>
          <w:tcPr>
            <w:tcW w:w="1080" w:type="dxa"/>
            <w:tcBorders>
              <w:top w:val="single" w:color="auto" w:sz="4" w:space="0"/>
              <w:left w:val="nil"/>
              <w:bottom w:val="single" w:color="auto" w:sz="4" w:space="0"/>
              <w:right w:val="single" w:color="auto" w:sz="4" w:space="0"/>
            </w:tcBorders>
            <w:noWrap w:val="0"/>
            <w:vAlign w:val="center"/>
          </w:tcPr>
          <w:p w14:paraId="06090402">
            <w:pPr>
              <w:widowControl/>
              <w:spacing w:line="360" w:lineRule="exact"/>
              <w:jc w:val="center"/>
              <w:rPr>
                <w:rFonts w:hint="eastAsia" w:ascii="黑体" w:hAnsi="黑体" w:eastAsia="黑体" w:cs="宋体"/>
                <w:kern w:val="0"/>
                <w:sz w:val="24"/>
              </w:rPr>
            </w:pPr>
            <w:r>
              <w:rPr>
                <w:rFonts w:hint="eastAsia" w:ascii="黑体" w:hAnsi="黑体" w:eastAsia="黑体" w:cs="宋体"/>
                <w:kern w:val="0"/>
                <w:sz w:val="24"/>
              </w:rPr>
              <w:t>版次</w:t>
            </w:r>
          </w:p>
        </w:tc>
        <w:tc>
          <w:tcPr>
            <w:tcW w:w="1337" w:type="dxa"/>
            <w:tcBorders>
              <w:top w:val="single" w:color="auto" w:sz="4" w:space="0"/>
              <w:left w:val="nil"/>
              <w:bottom w:val="single" w:color="auto" w:sz="4" w:space="0"/>
              <w:right w:val="single" w:color="auto" w:sz="4" w:space="0"/>
            </w:tcBorders>
            <w:noWrap w:val="0"/>
            <w:vAlign w:val="center"/>
          </w:tcPr>
          <w:p w14:paraId="65BCE058">
            <w:pPr>
              <w:widowControl/>
              <w:spacing w:line="360" w:lineRule="exact"/>
              <w:jc w:val="center"/>
              <w:rPr>
                <w:rFonts w:ascii="黑体" w:hAnsi="黑体" w:eastAsia="黑体" w:cs="宋体"/>
                <w:kern w:val="0"/>
                <w:sz w:val="24"/>
              </w:rPr>
            </w:pPr>
            <w:r>
              <w:rPr>
                <w:rFonts w:hint="eastAsia" w:ascii="黑体" w:hAnsi="黑体" w:eastAsia="黑体" w:cs="宋体"/>
                <w:kern w:val="0"/>
                <w:sz w:val="24"/>
              </w:rPr>
              <w:t>推荐类别（单本/全册）</w:t>
            </w:r>
          </w:p>
        </w:tc>
        <w:tc>
          <w:tcPr>
            <w:tcW w:w="908" w:type="dxa"/>
            <w:tcBorders>
              <w:top w:val="single" w:color="auto" w:sz="4" w:space="0"/>
              <w:left w:val="nil"/>
              <w:bottom w:val="single" w:color="auto" w:sz="4" w:space="0"/>
              <w:right w:val="single" w:color="auto" w:sz="4" w:space="0"/>
            </w:tcBorders>
            <w:noWrap w:val="0"/>
            <w:vAlign w:val="center"/>
          </w:tcPr>
          <w:p w14:paraId="1B63BFBB">
            <w:pPr>
              <w:widowControl/>
              <w:spacing w:line="360" w:lineRule="exact"/>
              <w:jc w:val="center"/>
              <w:rPr>
                <w:rFonts w:ascii="黑体" w:hAnsi="黑体" w:eastAsia="黑体" w:cs="宋体"/>
                <w:kern w:val="0"/>
                <w:sz w:val="24"/>
              </w:rPr>
            </w:pPr>
            <w:r>
              <w:rPr>
                <w:rFonts w:hint="eastAsia" w:ascii="黑体" w:hAnsi="黑体" w:eastAsia="黑体" w:cs="宋体"/>
                <w:kern w:val="0"/>
                <w:sz w:val="24"/>
              </w:rPr>
              <w:t>册数</w:t>
            </w:r>
          </w:p>
        </w:tc>
        <w:tc>
          <w:tcPr>
            <w:tcW w:w="992" w:type="dxa"/>
            <w:tcBorders>
              <w:top w:val="single" w:color="auto" w:sz="4" w:space="0"/>
              <w:left w:val="nil"/>
              <w:bottom w:val="single" w:color="auto" w:sz="4" w:space="0"/>
              <w:right w:val="single" w:color="auto" w:sz="4" w:space="0"/>
            </w:tcBorders>
            <w:noWrap w:val="0"/>
            <w:vAlign w:val="center"/>
          </w:tcPr>
          <w:p w14:paraId="2C3E402C">
            <w:pPr>
              <w:widowControl/>
              <w:spacing w:line="360" w:lineRule="exact"/>
              <w:jc w:val="center"/>
              <w:rPr>
                <w:rFonts w:ascii="黑体" w:hAnsi="黑体" w:eastAsia="黑体" w:cs="宋体"/>
                <w:kern w:val="0"/>
                <w:sz w:val="24"/>
              </w:rPr>
            </w:pPr>
            <w:r>
              <w:rPr>
                <w:rFonts w:hint="eastAsia" w:ascii="黑体" w:hAnsi="黑体" w:eastAsia="黑体" w:cs="宋体"/>
                <w:kern w:val="0"/>
                <w:sz w:val="24"/>
              </w:rPr>
              <w:t>所属学科门类</w:t>
            </w:r>
          </w:p>
        </w:tc>
        <w:tc>
          <w:tcPr>
            <w:tcW w:w="825" w:type="dxa"/>
            <w:tcBorders>
              <w:top w:val="single" w:color="auto" w:sz="4" w:space="0"/>
              <w:left w:val="nil"/>
              <w:bottom w:val="single" w:color="auto" w:sz="4" w:space="0"/>
              <w:right w:val="single" w:color="auto" w:sz="4" w:space="0"/>
            </w:tcBorders>
            <w:noWrap w:val="0"/>
            <w:vAlign w:val="center"/>
          </w:tcPr>
          <w:p w14:paraId="6AF45881">
            <w:pPr>
              <w:widowControl/>
              <w:spacing w:line="360" w:lineRule="exact"/>
              <w:jc w:val="center"/>
              <w:rPr>
                <w:rFonts w:hint="eastAsia" w:ascii="黑体" w:hAnsi="黑体" w:eastAsia="黑体" w:cs="宋体"/>
                <w:kern w:val="0"/>
                <w:sz w:val="24"/>
              </w:rPr>
            </w:pPr>
            <w:r>
              <w:rPr>
                <w:rFonts w:hint="eastAsia" w:ascii="黑体" w:hAnsi="黑体" w:eastAsia="黑体" w:cs="宋体"/>
                <w:kern w:val="0"/>
                <w:sz w:val="24"/>
              </w:rPr>
              <w:t>对应专业</w:t>
            </w:r>
          </w:p>
        </w:tc>
        <w:tc>
          <w:tcPr>
            <w:tcW w:w="858" w:type="dxa"/>
            <w:tcBorders>
              <w:top w:val="single" w:color="auto" w:sz="4" w:space="0"/>
              <w:left w:val="nil"/>
              <w:bottom w:val="single" w:color="auto" w:sz="4" w:space="0"/>
              <w:right w:val="single" w:color="auto" w:sz="4" w:space="0"/>
            </w:tcBorders>
            <w:noWrap w:val="0"/>
            <w:vAlign w:val="center"/>
          </w:tcPr>
          <w:p w14:paraId="38559963">
            <w:pPr>
              <w:widowControl/>
              <w:spacing w:line="360" w:lineRule="exact"/>
              <w:jc w:val="center"/>
              <w:rPr>
                <w:rFonts w:hint="eastAsia" w:ascii="黑体" w:hAnsi="黑体" w:eastAsia="黑体" w:cs="宋体"/>
                <w:kern w:val="0"/>
                <w:sz w:val="24"/>
              </w:rPr>
            </w:pPr>
            <w:r>
              <w:rPr>
                <w:rFonts w:hint="eastAsia" w:ascii="黑体" w:hAnsi="黑体" w:eastAsia="黑体" w:cs="宋体"/>
                <w:kern w:val="0"/>
                <w:sz w:val="24"/>
              </w:rPr>
              <w:t>备注</w:t>
            </w:r>
          </w:p>
        </w:tc>
      </w:tr>
      <w:tr w14:paraId="76D20B6D">
        <w:tblPrEx>
          <w:tblCellMar>
            <w:top w:w="0" w:type="dxa"/>
            <w:left w:w="108" w:type="dxa"/>
            <w:bottom w:w="0" w:type="dxa"/>
            <w:right w:w="108" w:type="dxa"/>
          </w:tblCellMar>
        </w:tblPrEx>
        <w:trPr>
          <w:trHeight w:val="567" w:hRule="exact"/>
          <w:jc w:val="center"/>
        </w:trPr>
        <w:tc>
          <w:tcPr>
            <w:tcW w:w="710" w:type="dxa"/>
            <w:tcBorders>
              <w:top w:val="nil"/>
              <w:left w:val="single" w:color="auto" w:sz="4" w:space="0"/>
              <w:bottom w:val="single" w:color="auto" w:sz="4" w:space="0"/>
              <w:right w:val="single" w:color="auto" w:sz="4" w:space="0"/>
            </w:tcBorders>
            <w:noWrap/>
            <w:vAlign w:val="center"/>
          </w:tcPr>
          <w:p w14:paraId="2BF72360">
            <w:pPr>
              <w:widowControl/>
              <w:jc w:val="center"/>
              <w:rPr>
                <w:rFonts w:ascii="宋体" w:hAnsi="宋体" w:eastAsia="宋体" w:cs="宋体"/>
                <w:kern w:val="0"/>
                <w:sz w:val="20"/>
              </w:rPr>
            </w:pPr>
            <w:r>
              <w:rPr>
                <w:rFonts w:hint="eastAsia" w:ascii="宋体" w:hAnsi="宋体" w:eastAsia="宋体" w:cs="宋体"/>
                <w:kern w:val="0"/>
                <w:sz w:val="20"/>
              </w:rPr>
              <w:t>　</w:t>
            </w:r>
          </w:p>
        </w:tc>
        <w:tc>
          <w:tcPr>
            <w:tcW w:w="1216" w:type="dxa"/>
            <w:tcBorders>
              <w:top w:val="nil"/>
              <w:left w:val="nil"/>
              <w:bottom w:val="single" w:color="auto" w:sz="4" w:space="0"/>
              <w:right w:val="single" w:color="auto" w:sz="4" w:space="0"/>
            </w:tcBorders>
            <w:noWrap/>
            <w:vAlign w:val="center"/>
          </w:tcPr>
          <w:p w14:paraId="58F4F010">
            <w:pPr>
              <w:widowControl/>
              <w:jc w:val="center"/>
              <w:rPr>
                <w:rFonts w:ascii="宋体" w:hAnsi="宋体" w:eastAsia="宋体" w:cs="宋体"/>
                <w:kern w:val="0"/>
                <w:sz w:val="20"/>
              </w:rPr>
            </w:pPr>
            <w:r>
              <w:rPr>
                <w:rFonts w:hint="eastAsia" w:ascii="宋体" w:hAnsi="宋体" w:eastAsia="宋体" w:cs="宋体"/>
                <w:kern w:val="0"/>
                <w:sz w:val="20"/>
              </w:rPr>
              <w:t>　</w:t>
            </w:r>
          </w:p>
        </w:tc>
        <w:tc>
          <w:tcPr>
            <w:tcW w:w="1451" w:type="dxa"/>
            <w:tcBorders>
              <w:top w:val="nil"/>
              <w:left w:val="nil"/>
              <w:bottom w:val="single" w:color="auto" w:sz="4" w:space="0"/>
              <w:right w:val="single" w:color="auto" w:sz="4" w:space="0"/>
            </w:tcBorders>
            <w:noWrap w:val="0"/>
            <w:vAlign w:val="center"/>
          </w:tcPr>
          <w:p w14:paraId="5AD81607">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77EFBAD7">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4F4110AF">
            <w:pPr>
              <w:widowControl/>
              <w:jc w:val="left"/>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4E9BB6AD">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432E1F61">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0B19CFF1">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27F66DDF">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4FABFEF2">
            <w:pPr>
              <w:widowControl/>
              <w:jc w:val="left"/>
              <w:rPr>
                <w:rFonts w:ascii="宋体" w:hAnsi="宋体" w:eastAsia="宋体" w:cs="宋体"/>
                <w:kern w:val="0"/>
                <w:sz w:val="20"/>
              </w:rPr>
            </w:pPr>
            <w:r>
              <w:rPr>
                <w:rFonts w:hint="eastAsia" w:ascii="宋体" w:hAnsi="宋体" w:eastAsia="宋体" w:cs="宋体"/>
                <w:kern w:val="0"/>
                <w:sz w:val="20"/>
              </w:rPr>
              <w:t>　</w:t>
            </w:r>
          </w:p>
        </w:tc>
        <w:tc>
          <w:tcPr>
            <w:tcW w:w="1337" w:type="dxa"/>
            <w:tcBorders>
              <w:top w:val="nil"/>
              <w:left w:val="nil"/>
              <w:bottom w:val="single" w:color="auto" w:sz="4" w:space="0"/>
              <w:right w:val="single" w:color="auto" w:sz="4" w:space="0"/>
            </w:tcBorders>
            <w:noWrap w:val="0"/>
            <w:vAlign w:val="center"/>
          </w:tcPr>
          <w:p w14:paraId="2E02D8F5">
            <w:pPr>
              <w:widowControl/>
              <w:jc w:val="center"/>
              <w:rPr>
                <w:rFonts w:ascii="宋体" w:hAnsi="宋体" w:eastAsia="宋体" w:cs="宋体"/>
                <w:kern w:val="0"/>
                <w:sz w:val="20"/>
              </w:rPr>
            </w:pPr>
            <w:r>
              <w:rPr>
                <w:rFonts w:hint="eastAsia" w:ascii="宋体" w:hAnsi="宋体" w:eastAsia="宋体" w:cs="宋体"/>
                <w:kern w:val="0"/>
                <w:sz w:val="20"/>
              </w:rPr>
              <w:t>　</w:t>
            </w:r>
          </w:p>
        </w:tc>
        <w:tc>
          <w:tcPr>
            <w:tcW w:w="908" w:type="dxa"/>
            <w:tcBorders>
              <w:top w:val="nil"/>
              <w:left w:val="nil"/>
              <w:bottom w:val="single" w:color="auto" w:sz="4" w:space="0"/>
              <w:right w:val="single" w:color="auto" w:sz="4" w:space="0"/>
            </w:tcBorders>
            <w:noWrap w:val="0"/>
            <w:vAlign w:val="center"/>
          </w:tcPr>
          <w:p w14:paraId="1CA1B22E">
            <w:pPr>
              <w:widowControl/>
              <w:jc w:val="center"/>
              <w:rPr>
                <w:rFonts w:ascii="宋体" w:hAnsi="宋体" w:eastAsia="宋体" w:cs="宋体"/>
                <w:kern w:val="0"/>
                <w:sz w:val="20"/>
              </w:rPr>
            </w:pPr>
            <w:r>
              <w:rPr>
                <w:rFonts w:hint="eastAsia" w:ascii="宋体" w:hAnsi="宋体" w:eastAsia="宋体" w:cs="宋体"/>
                <w:kern w:val="0"/>
                <w:sz w:val="20"/>
              </w:rPr>
              <w:t>　</w:t>
            </w:r>
          </w:p>
        </w:tc>
        <w:tc>
          <w:tcPr>
            <w:tcW w:w="992" w:type="dxa"/>
            <w:tcBorders>
              <w:top w:val="nil"/>
              <w:left w:val="nil"/>
              <w:bottom w:val="single" w:color="auto" w:sz="4" w:space="0"/>
              <w:right w:val="single" w:color="auto" w:sz="4" w:space="0"/>
            </w:tcBorders>
            <w:noWrap/>
            <w:vAlign w:val="center"/>
          </w:tcPr>
          <w:p w14:paraId="25696A51">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5" w:type="dxa"/>
            <w:tcBorders>
              <w:top w:val="nil"/>
              <w:left w:val="nil"/>
              <w:bottom w:val="single" w:color="auto" w:sz="4" w:space="0"/>
              <w:right w:val="single" w:color="auto" w:sz="4" w:space="0"/>
            </w:tcBorders>
            <w:noWrap/>
            <w:vAlign w:val="center"/>
          </w:tcPr>
          <w:p w14:paraId="59D895CC">
            <w:pPr>
              <w:widowControl/>
              <w:jc w:val="left"/>
              <w:rPr>
                <w:rFonts w:hint="eastAsia" w:ascii="宋体" w:hAnsi="宋体" w:eastAsia="宋体" w:cs="宋体"/>
                <w:color w:val="000000"/>
                <w:kern w:val="0"/>
                <w:sz w:val="22"/>
                <w:szCs w:val="22"/>
              </w:rPr>
            </w:pPr>
          </w:p>
        </w:tc>
        <w:tc>
          <w:tcPr>
            <w:tcW w:w="858" w:type="dxa"/>
            <w:tcBorders>
              <w:top w:val="nil"/>
              <w:left w:val="nil"/>
              <w:bottom w:val="single" w:color="auto" w:sz="4" w:space="0"/>
              <w:right w:val="single" w:color="auto" w:sz="4" w:space="0"/>
            </w:tcBorders>
            <w:noWrap/>
            <w:vAlign w:val="center"/>
          </w:tcPr>
          <w:p w14:paraId="51C8E126">
            <w:pPr>
              <w:widowControl/>
              <w:jc w:val="left"/>
              <w:rPr>
                <w:rFonts w:hint="eastAsia" w:ascii="宋体" w:hAnsi="宋体" w:eastAsia="宋体" w:cs="宋体"/>
                <w:color w:val="000000"/>
                <w:kern w:val="0"/>
                <w:sz w:val="22"/>
                <w:szCs w:val="22"/>
              </w:rPr>
            </w:pPr>
          </w:p>
        </w:tc>
      </w:tr>
      <w:tr w14:paraId="769AE135">
        <w:tblPrEx>
          <w:tblCellMar>
            <w:top w:w="0" w:type="dxa"/>
            <w:left w:w="108" w:type="dxa"/>
            <w:bottom w:w="0" w:type="dxa"/>
            <w:right w:w="108" w:type="dxa"/>
          </w:tblCellMar>
        </w:tblPrEx>
        <w:trPr>
          <w:trHeight w:val="567" w:hRule="exact"/>
          <w:jc w:val="center"/>
        </w:trPr>
        <w:tc>
          <w:tcPr>
            <w:tcW w:w="710" w:type="dxa"/>
            <w:tcBorders>
              <w:top w:val="nil"/>
              <w:left w:val="single" w:color="auto" w:sz="4" w:space="0"/>
              <w:bottom w:val="single" w:color="auto" w:sz="4" w:space="0"/>
              <w:right w:val="single" w:color="auto" w:sz="4" w:space="0"/>
            </w:tcBorders>
            <w:noWrap/>
            <w:vAlign w:val="center"/>
          </w:tcPr>
          <w:p w14:paraId="58D7C36B">
            <w:pPr>
              <w:widowControl/>
              <w:jc w:val="center"/>
              <w:rPr>
                <w:rFonts w:ascii="宋体" w:hAnsi="宋体" w:eastAsia="宋体" w:cs="宋体"/>
                <w:kern w:val="0"/>
                <w:sz w:val="20"/>
              </w:rPr>
            </w:pPr>
            <w:r>
              <w:rPr>
                <w:rFonts w:hint="eastAsia" w:ascii="宋体" w:hAnsi="宋体" w:eastAsia="宋体" w:cs="宋体"/>
                <w:kern w:val="0"/>
                <w:sz w:val="20"/>
              </w:rPr>
              <w:t>　</w:t>
            </w:r>
          </w:p>
        </w:tc>
        <w:tc>
          <w:tcPr>
            <w:tcW w:w="1216" w:type="dxa"/>
            <w:tcBorders>
              <w:top w:val="nil"/>
              <w:left w:val="nil"/>
              <w:bottom w:val="single" w:color="auto" w:sz="4" w:space="0"/>
              <w:right w:val="single" w:color="auto" w:sz="4" w:space="0"/>
            </w:tcBorders>
            <w:noWrap/>
            <w:vAlign w:val="center"/>
          </w:tcPr>
          <w:p w14:paraId="1C38792E">
            <w:pPr>
              <w:widowControl/>
              <w:jc w:val="center"/>
              <w:rPr>
                <w:rFonts w:ascii="宋体" w:hAnsi="宋体" w:eastAsia="宋体" w:cs="宋体"/>
                <w:kern w:val="0"/>
                <w:sz w:val="20"/>
              </w:rPr>
            </w:pPr>
            <w:r>
              <w:rPr>
                <w:rFonts w:hint="eastAsia" w:ascii="宋体" w:hAnsi="宋体" w:eastAsia="宋体" w:cs="宋体"/>
                <w:kern w:val="0"/>
                <w:sz w:val="20"/>
              </w:rPr>
              <w:t>　</w:t>
            </w:r>
          </w:p>
        </w:tc>
        <w:tc>
          <w:tcPr>
            <w:tcW w:w="1451" w:type="dxa"/>
            <w:tcBorders>
              <w:top w:val="nil"/>
              <w:left w:val="nil"/>
              <w:bottom w:val="single" w:color="auto" w:sz="4" w:space="0"/>
              <w:right w:val="single" w:color="auto" w:sz="4" w:space="0"/>
            </w:tcBorders>
            <w:noWrap w:val="0"/>
            <w:vAlign w:val="center"/>
          </w:tcPr>
          <w:p w14:paraId="6FE656C5">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633FF50B">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3690EAD4">
            <w:pPr>
              <w:widowControl/>
              <w:jc w:val="left"/>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2A55384E">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2AF864AF">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5ED5F125">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657D0A1D">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402C67DA">
            <w:pPr>
              <w:widowControl/>
              <w:jc w:val="left"/>
              <w:rPr>
                <w:rFonts w:ascii="宋体" w:hAnsi="宋体" w:eastAsia="宋体" w:cs="宋体"/>
                <w:kern w:val="0"/>
                <w:sz w:val="20"/>
              </w:rPr>
            </w:pPr>
            <w:r>
              <w:rPr>
                <w:rFonts w:hint="eastAsia" w:ascii="宋体" w:hAnsi="宋体" w:eastAsia="宋体" w:cs="宋体"/>
                <w:kern w:val="0"/>
                <w:sz w:val="20"/>
              </w:rPr>
              <w:t>　</w:t>
            </w:r>
          </w:p>
        </w:tc>
        <w:tc>
          <w:tcPr>
            <w:tcW w:w="1337" w:type="dxa"/>
            <w:tcBorders>
              <w:top w:val="nil"/>
              <w:left w:val="nil"/>
              <w:bottom w:val="single" w:color="auto" w:sz="4" w:space="0"/>
              <w:right w:val="single" w:color="auto" w:sz="4" w:space="0"/>
            </w:tcBorders>
            <w:noWrap w:val="0"/>
            <w:vAlign w:val="center"/>
          </w:tcPr>
          <w:p w14:paraId="7DDBF92B">
            <w:pPr>
              <w:widowControl/>
              <w:jc w:val="center"/>
              <w:rPr>
                <w:rFonts w:ascii="宋体" w:hAnsi="宋体" w:eastAsia="宋体" w:cs="宋体"/>
                <w:kern w:val="0"/>
                <w:sz w:val="20"/>
              </w:rPr>
            </w:pPr>
            <w:r>
              <w:rPr>
                <w:rFonts w:hint="eastAsia" w:ascii="宋体" w:hAnsi="宋体" w:eastAsia="宋体" w:cs="宋体"/>
                <w:kern w:val="0"/>
                <w:sz w:val="20"/>
              </w:rPr>
              <w:t>　</w:t>
            </w:r>
          </w:p>
        </w:tc>
        <w:tc>
          <w:tcPr>
            <w:tcW w:w="908" w:type="dxa"/>
            <w:tcBorders>
              <w:top w:val="nil"/>
              <w:left w:val="nil"/>
              <w:bottom w:val="single" w:color="auto" w:sz="4" w:space="0"/>
              <w:right w:val="single" w:color="auto" w:sz="4" w:space="0"/>
            </w:tcBorders>
            <w:noWrap w:val="0"/>
            <w:vAlign w:val="center"/>
          </w:tcPr>
          <w:p w14:paraId="31CC3951">
            <w:pPr>
              <w:widowControl/>
              <w:jc w:val="center"/>
              <w:rPr>
                <w:rFonts w:ascii="宋体" w:hAnsi="宋体" w:eastAsia="宋体" w:cs="宋体"/>
                <w:kern w:val="0"/>
                <w:sz w:val="20"/>
              </w:rPr>
            </w:pPr>
            <w:r>
              <w:rPr>
                <w:rFonts w:hint="eastAsia" w:ascii="宋体" w:hAnsi="宋体" w:eastAsia="宋体" w:cs="宋体"/>
                <w:kern w:val="0"/>
                <w:sz w:val="20"/>
              </w:rPr>
              <w:t>　</w:t>
            </w:r>
          </w:p>
        </w:tc>
        <w:tc>
          <w:tcPr>
            <w:tcW w:w="992" w:type="dxa"/>
            <w:tcBorders>
              <w:top w:val="nil"/>
              <w:left w:val="nil"/>
              <w:bottom w:val="single" w:color="auto" w:sz="4" w:space="0"/>
              <w:right w:val="single" w:color="auto" w:sz="4" w:space="0"/>
            </w:tcBorders>
            <w:noWrap/>
            <w:vAlign w:val="center"/>
          </w:tcPr>
          <w:p w14:paraId="20CEC392">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5" w:type="dxa"/>
            <w:tcBorders>
              <w:top w:val="nil"/>
              <w:left w:val="nil"/>
              <w:bottom w:val="single" w:color="auto" w:sz="4" w:space="0"/>
              <w:right w:val="single" w:color="auto" w:sz="4" w:space="0"/>
            </w:tcBorders>
            <w:noWrap/>
            <w:vAlign w:val="center"/>
          </w:tcPr>
          <w:p w14:paraId="04571F0D">
            <w:pPr>
              <w:widowControl/>
              <w:jc w:val="left"/>
              <w:rPr>
                <w:rFonts w:hint="eastAsia" w:ascii="宋体" w:hAnsi="宋体" w:eastAsia="宋体" w:cs="宋体"/>
                <w:color w:val="000000"/>
                <w:kern w:val="0"/>
                <w:sz w:val="22"/>
                <w:szCs w:val="22"/>
              </w:rPr>
            </w:pPr>
          </w:p>
        </w:tc>
        <w:tc>
          <w:tcPr>
            <w:tcW w:w="858" w:type="dxa"/>
            <w:tcBorders>
              <w:top w:val="nil"/>
              <w:left w:val="nil"/>
              <w:bottom w:val="single" w:color="auto" w:sz="4" w:space="0"/>
              <w:right w:val="single" w:color="auto" w:sz="4" w:space="0"/>
            </w:tcBorders>
            <w:noWrap/>
            <w:vAlign w:val="center"/>
          </w:tcPr>
          <w:p w14:paraId="5B53BE26">
            <w:pPr>
              <w:widowControl/>
              <w:jc w:val="left"/>
              <w:rPr>
                <w:rFonts w:hint="eastAsia" w:ascii="宋体" w:hAnsi="宋体" w:eastAsia="宋体" w:cs="宋体"/>
                <w:color w:val="000000"/>
                <w:kern w:val="0"/>
                <w:sz w:val="22"/>
                <w:szCs w:val="22"/>
              </w:rPr>
            </w:pPr>
          </w:p>
        </w:tc>
      </w:tr>
      <w:tr w14:paraId="46AF5AB3">
        <w:tblPrEx>
          <w:tblCellMar>
            <w:top w:w="0" w:type="dxa"/>
            <w:left w:w="108" w:type="dxa"/>
            <w:bottom w:w="0" w:type="dxa"/>
            <w:right w:w="108" w:type="dxa"/>
          </w:tblCellMar>
        </w:tblPrEx>
        <w:trPr>
          <w:trHeight w:val="567" w:hRule="exact"/>
          <w:jc w:val="center"/>
        </w:trPr>
        <w:tc>
          <w:tcPr>
            <w:tcW w:w="710" w:type="dxa"/>
            <w:tcBorders>
              <w:top w:val="nil"/>
              <w:left w:val="single" w:color="auto" w:sz="4" w:space="0"/>
              <w:bottom w:val="single" w:color="auto" w:sz="4" w:space="0"/>
              <w:right w:val="single" w:color="auto" w:sz="4" w:space="0"/>
            </w:tcBorders>
            <w:noWrap/>
            <w:vAlign w:val="center"/>
          </w:tcPr>
          <w:p w14:paraId="565751A6">
            <w:pPr>
              <w:widowControl/>
              <w:jc w:val="center"/>
              <w:rPr>
                <w:rFonts w:ascii="宋体" w:hAnsi="宋体" w:eastAsia="宋体" w:cs="宋体"/>
                <w:kern w:val="0"/>
                <w:sz w:val="20"/>
              </w:rPr>
            </w:pPr>
            <w:r>
              <w:rPr>
                <w:rFonts w:hint="eastAsia" w:ascii="宋体" w:hAnsi="宋体" w:eastAsia="宋体" w:cs="宋体"/>
                <w:kern w:val="0"/>
                <w:sz w:val="20"/>
              </w:rPr>
              <w:t>　</w:t>
            </w:r>
          </w:p>
        </w:tc>
        <w:tc>
          <w:tcPr>
            <w:tcW w:w="1216" w:type="dxa"/>
            <w:tcBorders>
              <w:top w:val="nil"/>
              <w:left w:val="nil"/>
              <w:bottom w:val="single" w:color="auto" w:sz="4" w:space="0"/>
              <w:right w:val="single" w:color="auto" w:sz="4" w:space="0"/>
            </w:tcBorders>
            <w:noWrap/>
            <w:vAlign w:val="center"/>
          </w:tcPr>
          <w:p w14:paraId="1BC53527">
            <w:pPr>
              <w:widowControl/>
              <w:jc w:val="center"/>
              <w:rPr>
                <w:rFonts w:ascii="宋体" w:hAnsi="宋体" w:eastAsia="宋体" w:cs="宋体"/>
                <w:kern w:val="0"/>
                <w:sz w:val="20"/>
              </w:rPr>
            </w:pPr>
            <w:r>
              <w:rPr>
                <w:rFonts w:hint="eastAsia" w:ascii="宋体" w:hAnsi="宋体" w:eastAsia="宋体" w:cs="宋体"/>
                <w:kern w:val="0"/>
                <w:sz w:val="20"/>
              </w:rPr>
              <w:t>　</w:t>
            </w:r>
          </w:p>
        </w:tc>
        <w:tc>
          <w:tcPr>
            <w:tcW w:w="1451" w:type="dxa"/>
            <w:tcBorders>
              <w:top w:val="nil"/>
              <w:left w:val="nil"/>
              <w:bottom w:val="single" w:color="auto" w:sz="4" w:space="0"/>
              <w:right w:val="single" w:color="auto" w:sz="4" w:space="0"/>
            </w:tcBorders>
            <w:noWrap w:val="0"/>
            <w:vAlign w:val="center"/>
          </w:tcPr>
          <w:p w14:paraId="4936A06D">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6E4DDCEA">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23F32CD8">
            <w:pPr>
              <w:widowControl/>
              <w:jc w:val="left"/>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0584393A">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166A58D5">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478176CC">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7FE09ECE">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4681B3AE">
            <w:pPr>
              <w:widowControl/>
              <w:jc w:val="left"/>
              <w:rPr>
                <w:rFonts w:ascii="宋体" w:hAnsi="宋体" w:eastAsia="宋体" w:cs="宋体"/>
                <w:kern w:val="0"/>
                <w:sz w:val="20"/>
              </w:rPr>
            </w:pPr>
            <w:r>
              <w:rPr>
                <w:rFonts w:hint="eastAsia" w:ascii="宋体" w:hAnsi="宋体" w:eastAsia="宋体" w:cs="宋体"/>
                <w:kern w:val="0"/>
                <w:sz w:val="20"/>
              </w:rPr>
              <w:t>　</w:t>
            </w:r>
          </w:p>
        </w:tc>
        <w:tc>
          <w:tcPr>
            <w:tcW w:w="1337" w:type="dxa"/>
            <w:tcBorders>
              <w:top w:val="nil"/>
              <w:left w:val="nil"/>
              <w:bottom w:val="single" w:color="auto" w:sz="4" w:space="0"/>
              <w:right w:val="single" w:color="auto" w:sz="4" w:space="0"/>
            </w:tcBorders>
            <w:noWrap w:val="0"/>
            <w:vAlign w:val="center"/>
          </w:tcPr>
          <w:p w14:paraId="79FC11E1">
            <w:pPr>
              <w:widowControl/>
              <w:jc w:val="center"/>
              <w:rPr>
                <w:rFonts w:ascii="宋体" w:hAnsi="宋体" w:eastAsia="宋体" w:cs="宋体"/>
                <w:kern w:val="0"/>
                <w:sz w:val="20"/>
              </w:rPr>
            </w:pPr>
            <w:r>
              <w:rPr>
                <w:rFonts w:hint="eastAsia" w:ascii="宋体" w:hAnsi="宋体" w:eastAsia="宋体" w:cs="宋体"/>
                <w:kern w:val="0"/>
                <w:sz w:val="20"/>
              </w:rPr>
              <w:t>　</w:t>
            </w:r>
          </w:p>
        </w:tc>
        <w:tc>
          <w:tcPr>
            <w:tcW w:w="908" w:type="dxa"/>
            <w:tcBorders>
              <w:top w:val="nil"/>
              <w:left w:val="nil"/>
              <w:bottom w:val="single" w:color="auto" w:sz="4" w:space="0"/>
              <w:right w:val="single" w:color="auto" w:sz="4" w:space="0"/>
            </w:tcBorders>
            <w:noWrap w:val="0"/>
            <w:vAlign w:val="center"/>
          </w:tcPr>
          <w:p w14:paraId="590433BE">
            <w:pPr>
              <w:widowControl/>
              <w:jc w:val="center"/>
              <w:rPr>
                <w:rFonts w:ascii="宋体" w:hAnsi="宋体" w:eastAsia="宋体" w:cs="宋体"/>
                <w:kern w:val="0"/>
                <w:sz w:val="20"/>
              </w:rPr>
            </w:pPr>
            <w:r>
              <w:rPr>
                <w:rFonts w:hint="eastAsia" w:ascii="宋体" w:hAnsi="宋体" w:eastAsia="宋体" w:cs="宋体"/>
                <w:kern w:val="0"/>
                <w:sz w:val="20"/>
              </w:rPr>
              <w:t>　</w:t>
            </w:r>
          </w:p>
        </w:tc>
        <w:tc>
          <w:tcPr>
            <w:tcW w:w="992" w:type="dxa"/>
            <w:tcBorders>
              <w:top w:val="nil"/>
              <w:left w:val="nil"/>
              <w:bottom w:val="single" w:color="auto" w:sz="4" w:space="0"/>
              <w:right w:val="single" w:color="auto" w:sz="4" w:space="0"/>
            </w:tcBorders>
            <w:noWrap/>
            <w:vAlign w:val="center"/>
          </w:tcPr>
          <w:p w14:paraId="4CDA8763">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5" w:type="dxa"/>
            <w:tcBorders>
              <w:top w:val="nil"/>
              <w:left w:val="nil"/>
              <w:bottom w:val="single" w:color="auto" w:sz="4" w:space="0"/>
              <w:right w:val="single" w:color="auto" w:sz="4" w:space="0"/>
            </w:tcBorders>
            <w:noWrap/>
            <w:vAlign w:val="center"/>
          </w:tcPr>
          <w:p w14:paraId="45E17243">
            <w:pPr>
              <w:widowControl/>
              <w:jc w:val="left"/>
              <w:rPr>
                <w:rFonts w:hint="eastAsia" w:ascii="宋体" w:hAnsi="宋体" w:eastAsia="宋体" w:cs="宋体"/>
                <w:color w:val="000000"/>
                <w:kern w:val="0"/>
                <w:sz w:val="22"/>
                <w:szCs w:val="22"/>
              </w:rPr>
            </w:pPr>
          </w:p>
        </w:tc>
        <w:tc>
          <w:tcPr>
            <w:tcW w:w="858" w:type="dxa"/>
            <w:tcBorders>
              <w:top w:val="nil"/>
              <w:left w:val="nil"/>
              <w:bottom w:val="single" w:color="auto" w:sz="4" w:space="0"/>
              <w:right w:val="single" w:color="auto" w:sz="4" w:space="0"/>
            </w:tcBorders>
            <w:noWrap/>
            <w:vAlign w:val="center"/>
          </w:tcPr>
          <w:p w14:paraId="7EBEA3AE">
            <w:pPr>
              <w:widowControl/>
              <w:jc w:val="left"/>
              <w:rPr>
                <w:rFonts w:hint="eastAsia" w:ascii="宋体" w:hAnsi="宋体" w:eastAsia="宋体" w:cs="宋体"/>
                <w:color w:val="000000"/>
                <w:kern w:val="0"/>
                <w:sz w:val="22"/>
                <w:szCs w:val="22"/>
              </w:rPr>
            </w:pPr>
          </w:p>
        </w:tc>
      </w:tr>
      <w:tr w14:paraId="66F4DD87">
        <w:tblPrEx>
          <w:tblCellMar>
            <w:top w:w="0" w:type="dxa"/>
            <w:left w:w="108" w:type="dxa"/>
            <w:bottom w:w="0" w:type="dxa"/>
            <w:right w:w="108" w:type="dxa"/>
          </w:tblCellMar>
        </w:tblPrEx>
        <w:trPr>
          <w:trHeight w:val="567" w:hRule="exact"/>
          <w:jc w:val="center"/>
        </w:trPr>
        <w:tc>
          <w:tcPr>
            <w:tcW w:w="710" w:type="dxa"/>
            <w:tcBorders>
              <w:top w:val="nil"/>
              <w:left w:val="single" w:color="auto" w:sz="4" w:space="0"/>
              <w:bottom w:val="single" w:color="auto" w:sz="4" w:space="0"/>
              <w:right w:val="single" w:color="auto" w:sz="4" w:space="0"/>
            </w:tcBorders>
            <w:noWrap/>
            <w:vAlign w:val="center"/>
          </w:tcPr>
          <w:p w14:paraId="132A7A5F">
            <w:pPr>
              <w:widowControl/>
              <w:jc w:val="center"/>
              <w:rPr>
                <w:rFonts w:ascii="宋体" w:hAnsi="宋体" w:eastAsia="宋体" w:cs="宋体"/>
                <w:kern w:val="0"/>
                <w:sz w:val="20"/>
              </w:rPr>
            </w:pPr>
            <w:r>
              <w:rPr>
                <w:rFonts w:hint="eastAsia" w:ascii="宋体" w:hAnsi="宋体" w:eastAsia="宋体" w:cs="宋体"/>
                <w:kern w:val="0"/>
                <w:sz w:val="20"/>
              </w:rPr>
              <w:t>　</w:t>
            </w:r>
          </w:p>
        </w:tc>
        <w:tc>
          <w:tcPr>
            <w:tcW w:w="1216" w:type="dxa"/>
            <w:tcBorders>
              <w:top w:val="nil"/>
              <w:left w:val="nil"/>
              <w:bottom w:val="single" w:color="auto" w:sz="4" w:space="0"/>
              <w:right w:val="single" w:color="auto" w:sz="4" w:space="0"/>
            </w:tcBorders>
            <w:noWrap/>
            <w:vAlign w:val="center"/>
          </w:tcPr>
          <w:p w14:paraId="75E53FDA">
            <w:pPr>
              <w:widowControl/>
              <w:jc w:val="center"/>
              <w:rPr>
                <w:rFonts w:ascii="宋体" w:hAnsi="宋体" w:eastAsia="宋体" w:cs="宋体"/>
                <w:kern w:val="0"/>
                <w:sz w:val="20"/>
              </w:rPr>
            </w:pPr>
            <w:r>
              <w:rPr>
                <w:rFonts w:hint="eastAsia" w:ascii="宋体" w:hAnsi="宋体" w:eastAsia="宋体" w:cs="宋体"/>
                <w:kern w:val="0"/>
                <w:sz w:val="20"/>
              </w:rPr>
              <w:t>　</w:t>
            </w:r>
          </w:p>
        </w:tc>
        <w:tc>
          <w:tcPr>
            <w:tcW w:w="1451" w:type="dxa"/>
            <w:tcBorders>
              <w:top w:val="nil"/>
              <w:left w:val="nil"/>
              <w:bottom w:val="single" w:color="auto" w:sz="4" w:space="0"/>
              <w:right w:val="single" w:color="auto" w:sz="4" w:space="0"/>
            </w:tcBorders>
            <w:noWrap w:val="0"/>
            <w:vAlign w:val="center"/>
          </w:tcPr>
          <w:p w14:paraId="7D1A9997">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63C77677">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719EC24D">
            <w:pPr>
              <w:widowControl/>
              <w:jc w:val="left"/>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5E968AC2">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6248CC2E">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70C45B7B">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4B237454">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53FA2AB1">
            <w:pPr>
              <w:widowControl/>
              <w:jc w:val="left"/>
              <w:rPr>
                <w:rFonts w:ascii="宋体" w:hAnsi="宋体" w:eastAsia="宋体" w:cs="宋体"/>
                <w:kern w:val="0"/>
                <w:sz w:val="20"/>
              </w:rPr>
            </w:pPr>
            <w:r>
              <w:rPr>
                <w:rFonts w:hint="eastAsia" w:ascii="宋体" w:hAnsi="宋体" w:eastAsia="宋体" w:cs="宋体"/>
                <w:kern w:val="0"/>
                <w:sz w:val="20"/>
              </w:rPr>
              <w:t>　</w:t>
            </w:r>
          </w:p>
        </w:tc>
        <w:tc>
          <w:tcPr>
            <w:tcW w:w="1337" w:type="dxa"/>
            <w:tcBorders>
              <w:top w:val="nil"/>
              <w:left w:val="nil"/>
              <w:bottom w:val="single" w:color="auto" w:sz="4" w:space="0"/>
              <w:right w:val="single" w:color="auto" w:sz="4" w:space="0"/>
            </w:tcBorders>
            <w:noWrap w:val="0"/>
            <w:vAlign w:val="center"/>
          </w:tcPr>
          <w:p w14:paraId="2FFCA0FA">
            <w:pPr>
              <w:widowControl/>
              <w:jc w:val="center"/>
              <w:rPr>
                <w:rFonts w:ascii="宋体" w:hAnsi="宋体" w:eastAsia="宋体" w:cs="宋体"/>
                <w:kern w:val="0"/>
                <w:sz w:val="20"/>
              </w:rPr>
            </w:pPr>
            <w:r>
              <w:rPr>
                <w:rFonts w:hint="eastAsia" w:ascii="宋体" w:hAnsi="宋体" w:eastAsia="宋体" w:cs="宋体"/>
                <w:kern w:val="0"/>
                <w:sz w:val="20"/>
              </w:rPr>
              <w:t>　</w:t>
            </w:r>
          </w:p>
        </w:tc>
        <w:tc>
          <w:tcPr>
            <w:tcW w:w="908" w:type="dxa"/>
            <w:tcBorders>
              <w:top w:val="nil"/>
              <w:left w:val="nil"/>
              <w:bottom w:val="single" w:color="auto" w:sz="4" w:space="0"/>
              <w:right w:val="single" w:color="auto" w:sz="4" w:space="0"/>
            </w:tcBorders>
            <w:noWrap w:val="0"/>
            <w:vAlign w:val="center"/>
          </w:tcPr>
          <w:p w14:paraId="4B0EFFC4">
            <w:pPr>
              <w:widowControl/>
              <w:jc w:val="center"/>
              <w:rPr>
                <w:rFonts w:ascii="宋体" w:hAnsi="宋体" w:eastAsia="宋体" w:cs="宋体"/>
                <w:kern w:val="0"/>
                <w:sz w:val="20"/>
              </w:rPr>
            </w:pPr>
            <w:r>
              <w:rPr>
                <w:rFonts w:hint="eastAsia" w:ascii="宋体" w:hAnsi="宋体" w:eastAsia="宋体" w:cs="宋体"/>
                <w:kern w:val="0"/>
                <w:sz w:val="20"/>
              </w:rPr>
              <w:t>　</w:t>
            </w:r>
          </w:p>
        </w:tc>
        <w:tc>
          <w:tcPr>
            <w:tcW w:w="992" w:type="dxa"/>
            <w:tcBorders>
              <w:top w:val="nil"/>
              <w:left w:val="nil"/>
              <w:bottom w:val="single" w:color="auto" w:sz="4" w:space="0"/>
              <w:right w:val="single" w:color="auto" w:sz="4" w:space="0"/>
            </w:tcBorders>
            <w:noWrap/>
            <w:vAlign w:val="center"/>
          </w:tcPr>
          <w:p w14:paraId="3682801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5" w:type="dxa"/>
            <w:tcBorders>
              <w:top w:val="nil"/>
              <w:left w:val="nil"/>
              <w:bottom w:val="single" w:color="auto" w:sz="4" w:space="0"/>
              <w:right w:val="single" w:color="auto" w:sz="4" w:space="0"/>
            </w:tcBorders>
            <w:noWrap/>
            <w:vAlign w:val="center"/>
          </w:tcPr>
          <w:p w14:paraId="6768A1F0">
            <w:pPr>
              <w:widowControl/>
              <w:jc w:val="left"/>
              <w:rPr>
                <w:rFonts w:hint="eastAsia" w:ascii="宋体" w:hAnsi="宋体" w:eastAsia="宋体" w:cs="宋体"/>
                <w:color w:val="000000"/>
                <w:kern w:val="0"/>
                <w:sz w:val="22"/>
                <w:szCs w:val="22"/>
              </w:rPr>
            </w:pPr>
          </w:p>
        </w:tc>
        <w:tc>
          <w:tcPr>
            <w:tcW w:w="858" w:type="dxa"/>
            <w:tcBorders>
              <w:top w:val="nil"/>
              <w:left w:val="nil"/>
              <w:bottom w:val="single" w:color="auto" w:sz="4" w:space="0"/>
              <w:right w:val="single" w:color="auto" w:sz="4" w:space="0"/>
            </w:tcBorders>
            <w:noWrap/>
            <w:vAlign w:val="center"/>
          </w:tcPr>
          <w:p w14:paraId="71CA4E28">
            <w:pPr>
              <w:widowControl/>
              <w:jc w:val="left"/>
              <w:rPr>
                <w:rFonts w:hint="eastAsia" w:ascii="宋体" w:hAnsi="宋体" w:eastAsia="宋体" w:cs="宋体"/>
                <w:color w:val="000000"/>
                <w:kern w:val="0"/>
                <w:sz w:val="22"/>
                <w:szCs w:val="22"/>
              </w:rPr>
            </w:pPr>
          </w:p>
        </w:tc>
      </w:tr>
      <w:tr w14:paraId="3250553F">
        <w:tblPrEx>
          <w:tblCellMar>
            <w:top w:w="0" w:type="dxa"/>
            <w:left w:w="108" w:type="dxa"/>
            <w:bottom w:w="0" w:type="dxa"/>
            <w:right w:w="108" w:type="dxa"/>
          </w:tblCellMar>
        </w:tblPrEx>
        <w:trPr>
          <w:trHeight w:val="567" w:hRule="exact"/>
          <w:jc w:val="center"/>
        </w:trPr>
        <w:tc>
          <w:tcPr>
            <w:tcW w:w="710" w:type="dxa"/>
            <w:tcBorders>
              <w:top w:val="nil"/>
              <w:left w:val="single" w:color="auto" w:sz="4" w:space="0"/>
              <w:bottom w:val="single" w:color="auto" w:sz="4" w:space="0"/>
              <w:right w:val="single" w:color="auto" w:sz="4" w:space="0"/>
            </w:tcBorders>
            <w:noWrap/>
            <w:vAlign w:val="center"/>
          </w:tcPr>
          <w:p w14:paraId="0A681A95">
            <w:pPr>
              <w:widowControl/>
              <w:jc w:val="center"/>
              <w:rPr>
                <w:rFonts w:ascii="宋体" w:hAnsi="宋体" w:eastAsia="宋体" w:cs="宋体"/>
                <w:kern w:val="0"/>
                <w:sz w:val="20"/>
              </w:rPr>
            </w:pPr>
            <w:r>
              <w:rPr>
                <w:rFonts w:hint="eastAsia" w:ascii="宋体" w:hAnsi="宋体" w:eastAsia="宋体" w:cs="宋体"/>
                <w:kern w:val="0"/>
                <w:sz w:val="20"/>
              </w:rPr>
              <w:t>　</w:t>
            </w:r>
          </w:p>
        </w:tc>
        <w:tc>
          <w:tcPr>
            <w:tcW w:w="1216" w:type="dxa"/>
            <w:tcBorders>
              <w:top w:val="nil"/>
              <w:left w:val="nil"/>
              <w:bottom w:val="single" w:color="auto" w:sz="4" w:space="0"/>
              <w:right w:val="single" w:color="auto" w:sz="4" w:space="0"/>
            </w:tcBorders>
            <w:noWrap/>
            <w:vAlign w:val="center"/>
          </w:tcPr>
          <w:p w14:paraId="14CE9E1B">
            <w:pPr>
              <w:widowControl/>
              <w:jc w:val="center"/>
              <w:rPr>
                <w:rFonts w:ascii="宋体" w:hAnsi="宋体" w:eastAsia="宋体" w:cs="宋体"/>
                <w:kern w:val="0"/>
                <w:sz w:val="20"/>
              </w:rPr>
            </w:pPr>
            <w:r>
              <w:rPr>
                <w:rFonts w:hint="eastAsia" w:ascii="宋体" w:hAnsi="宋体" w:eastAsia="宋体" w:cs="宋体"/>
                <w:kern w:val="0"/>
                <w:sz w:val="20"/>
              </w:rPr>
              <w:t>　</w:t>
            </w:r>
          </w:p>
        </w:tc>
        <w:tc>
          <w:tcPr>
            <w:tcW w:w="1451" w:type="dxa"/>
            <w:tcBorders>
              <w:top w:val="nil"/>
              <w:left w:val="nil"/>
              <w:bottom w:val="single" w:color="auto" w:sz="4" w:space="0"/>
              <w:right w:val="single" w:color="auto" w:sz="4" w:space="0"/>
            </w:tcBorders>
            <w:noWrap w:val="0"/>
            <w:vAlign w:val="center"/>
          </w:tcPr>
          <w:p w14:paraId="02E16058">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02F90577">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397410C5">
            <w:pPr>
              <w:widowControl/>
              <w:jc w:val="left"/>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63657373">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35538300">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45C5CE81">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5154D1C4">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3C6EB7C3">
            <w:pPr>
              <w:widowControl/>
              <w:jc w:val="left"/>
              <w:rPr>
                <w:rFonts w:ascii="宋体" w:hAnsi="宋体" w:eastAsia="宋体" w:cs="宋体"/>
                <w:kern w:val="0"/>
                <w:sz w:val="20"/>
              </w:rPr>
            </w:pPr>
            <w:r>
              <w:rPr>
                <w:rFonts w:hint="eastAsia" w:ascii="宋体" w:hAnsi="宋体" w:eastAsia="宋体" w:cs="宋体"/>
                <w:kern w:val="0"/>
                <w:sz w:val="20"/>
              </w:rPr>
              <w:t>　</w:t>
            </w:r>
          </w:p>
        </w:tc>
        <w:tc>
          <w:tcPr>
            <w:tcW w:w="1337" w:type="dxa"/>
            <w:tcBorders>
              <w:top w:val="nil"/>
              <w:left w:val="nil"/>
              <w:bottom w:val="single" w:color="auto" w:sz="4" w:space="0"/>
              <w:right w:val="single" w:color="auto" w:sz="4" w:space="0"/>
            </w:tcBorders>
            <w:noWrap w:val="0"/>
            <w:vAlign w:val="center"/>
          </w:tcPr>
          <w:p w14:paraId="4638C5B8">
            <w:pPr>
              <w:widowControl/>
              <w:jc w:val="center"/>
              <w:rPr>
                <w:rFonts w:ascii="宋体" w:hAnsi="宋体" w:eastAsia="宋体" w:cs="宋体"/>
                <w:kern w:val="0"/>
                <w:sz w:val="20"/>
              </w:rPr>
            </w:pPr>
            <w:r>
              <w:rPr>
                <w:rFonts w:hint="eastAsia" w:ascii="宋体" w:hAnsi="宋体" w:eastAsia="宋体" w:cs="宋体"/>
                <w:kern w:val="0"/>
                <w:sz w:val="20"/>
              </w:rPr>
              <w:t>　</w:t>
            </w:r>
          </w:p>
        </w:tc>
        <w:tc>
          <w:tcPr>
            <w:tcW w:w="908" w:type="dxa"/>
            <w:tcBorders>
              <w:top w:val="nil"/>
              <w:left w:val="nil"/>
              <w:bottom w:val="single" w:color="auto" w:sz="4" w:space="0"/>
              <w:right w:val="single" w:color="auto" w:sz="4" w:space="0"/>
            </w:tcBorders>
            <w:noWrap w:val="0"/>
            <w:vAlign w:val="center"/>
          </w:tcPr>
          <w:p w14:paraId="2AB424F0">
            <w:pPr>
              <w:widowControl/>
              <w:jc w:val="center"/>
              <w:rPr>
                <w:rFonts w:ascii="宋体" w:hAnsi="宋体" w:eastAsia="宋体" w:cs="宋体"/>
                <w:kern w:val="0"/>
                <w:sz w:val="20"/>
              </w:rPr>
            </w:pPr>
            <w:r>
              <w:rPr>
                <w:rFonts w:hint="eastAsia" w:ascii="宋体" w:hAnsi="宋体" w:eastAsia="宋体" w:cs="宋体"/>
                <w:kern w:val="0"/>
                <w:sz w:val="20"/>
              </w:rPr>
              <w:t>　</w:t>
            </w:r>
          </w:p>
        </w:tc>
        <w:tc>
          <w:tcPr>
            <w:tcW w:w="992" w:type="dxa"/>
            <w:tcBorders>
              <w:top w:val="nil"/>
              <w:left w:val="nil"/>
              <w:bottom w:val="single" w:color="auto" w:sz="4" w:space="0"/>
              <w:right w:val="single" w:color="auto" w:sz="4" w:space="0"/>
            </w:tcBorders>
            <w:noWrap/>
            <w:vAlign w:val="center"/>
          </w:tcPr>
          <w:p w14:paraId="778BC39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5" w:type="dxa"/>
            <w:tcBorders>
              <w:top w:val="nil"/>
              <w:left w:val="nil"/>
              <w:bottom w:val="single" w:color="auto" w:sz="4" w:space="0"/>
              <w:right w:val="single" w:color="auto" w:sz="4" w:space="0"/>
            </w:tcBorders>
            <w:noWrap/>
            <w:vAlign w:val="center"/>
          </w:tcPr>
          <w:p w14:paraId="1C24BF49">
            <w:pPr>
              <w:widowControl/>
              <w:jc w:val="left"/>
              <w:rPr>
                <w:rFonts w:hint="eastAsia" w:ascii="宋体" w:hAnsi="宋体" w:eastAsia="宋体" w:cs="宋体"/>
                <w:color w:val="000000"/>
                <w:kern w:val="0"/>
                <w:sz w:val="22"/>
                <w:szCs w:val="22"/>
              </w:rPr>
            </w:pPr>
          </w:p>
        </w:tc>
        <w:tc>
          <w:tcPr>
            <w:tcW w:w="858" w:type="dxa"/>
            <w:tcBorders>
              <w:top w:val="nil"/>
              <w:left w:val="nil"/>
              <w:bottom w:val="single" w:color="auto" w:sz="4" w:space="0"/>
              <w:right w:val="single" w:color="auto" w:sz="4" w:space="0"/>
            </w:tcBorders>
            <w:noWrap/>
            <w:vAlign w:val="center"/>
          </w:tcPr>
          <w:p w14:paraId="1D077D22">
            <w:pPr>
              <w:widowControl/>
              <w:jc w:val="left"/>
              <w:rPr>
                <w:rFonts w:hint="eastAsia" w:ascii="宋体" w:hAnsi="宋体" w:eastAsia="宋体" w:cs="宋体"/>
                <w:color w:val="000000"/>
                <w:kern w:val="0"/>
                <w:sz w:val="22"/>
                <w:szCs w:val="22"/>
              </w:rPr>
            </w:pPr>
          </w:p>
        </w:tc>
      </w:tr>
      <w:tr w14:paraId="34089648">
        <w:tblPrEx>
          <w:tblCellMar>
            <w:top w:w="0" w:type="dxa"/>
            <w:left w:w="108" w:type="dxa"/>
            <w:bottom w:w="0" w:type="dxa"/>
            <w:right w:w="108" w:type="dxa"/>
          </w:tblCellMar>
        </w:tblPrEx>
        <w:trPr>
          <w:trHeight w:val="567" w:hRule="exact"/>
          <w:jc w:val="center"/>
        </w:trPr>
        <w:tc>
          <w:tcPr>
            <w:tcW w:w="710" w:type="dxa"/>
            <w:tcBorders>
              <w:top w:val="nil"/>
              <w:left w:val="single" w:color="auto" w:sz="4" w:space="0"/>
              <w:bottom w:val="single" w:color="auto" w:sz="4" w:space="0"/>
              <w:right w:val="single" w:color="auto" w:sz="4" w:space="0"/>
            </w:tcBorders>
            <w:noWrap/>
            <w:vAlign w:val="center"/>
          </w:tcPr>
          <w:p w14:paraId="138658A5">
            <w:pPr>
              <w:widowControl/>
              <w:jc w:val="center"/>
              <w:rPr>
                <w:rFonts w:ascii="宋体" w:hAnsi="宋体" w:eastAsia="宋体" w:cs="宋体"/>
                <w:kern w:val="0"/>
                <w:sz w:val="20"/>
              </w:rPr>
            </w:pPr>
            <w:r>
              <w:rPr>
                <w:rFonts w:hint="eastAsia" w:ascii="宋体" w:hAnsi="宋体" w:eastAsia="宋体" w:cs="宋体"/>
                <w:kern w:val="0"/>
                <w:sz w:val="20"/>
              </w:rPr>
              <w:t>　</w:t>
            </w:r>
          </w:p>
        </w:tc>
        <w:tc>
          <w:tcPr>
            <w:tcW w:w="1216" w:type="dxa"/>
            <w:tcBorders>
              <w:top w:val="nil"/>
              <w:left w:val="nil"/>
              <w:bottom w:val="single" w:color="auto" w:sz="4" w:space="0"/>
              <w:right w:val="single" w:color="auto" w:sz="4" w:space="0"/>
            </w:tcBorders>
            <w:noWrap/>
            <w:vAlign w:val="center"/>
          </w:tcPr>
          <w:p w14:paraId="388DC10B">
            <w:pPr>
              <w:widowControl/>
              <w:jc w:val="center"/>
              <w:rPr>
                <w:rFonts w:ascii="宋体" w:hAnsi="宋体" w:eastAsia="宋体" w:cs="宋体"/>
                <w:kern w:val="0"/>
                <w:sz w:val="20"/>
              </w:rPr>
            </w:pPr>
            <w:r>
              <w:rPr>
                <w:rFonts w:hint="eastAsia" w:ascii="宋体" w:hAnsi="宋体" w:eastAsia="宋体" w:cs="宋体"/>
                <w:kern w:val="0"/>
                <w:sz w:val="20"/>
              </w:rPr>
              <w:t>　</w:t>
            </w:r>
          </w:p>
        </w:tc>
        <w:tc>
          <w:tcPr>
            <w:tcW w:w="1451" w:type="dxa"/>
            <w:tcBorders>
              <w:top w:val="nil"/>
              <w:left w:val="nil"/>
              <w:bottom w:val="single" w:color="auto" w:sz="4" w:space="0"/>
              <w:right w:val="single" w:color="auto" w:sz="4" w:space="0"/>
            </w:tcBorders>
            <w:noWrap w:val="0"/>
            <w:vAlign w:val="center"/>
          </w:tcPr>
          <w:p w14:paraId="50456510">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1534032E">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64CE9FFA">
            <w:pPr>
              <w:widowControl/>
              <w:jc w:val="left"/>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0D14AEA8">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3181F9CA">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42809041">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332D195B">
            <w:pPr>
              <w:widowControl/>
              <w:jc w:val="center"/>
              <w:rPr>
                <w:rFonts w:ascii="宋体" w:hAnsi="宋体" w:eastAsia="宋体" w:cs="宋体"/>
                <w:kern w:val="0"/>
                <w:sz w:val="20"/>
              </w:rPr>
            </w:pPr>
            <w:r>
              <w:rPr>
                <w:rFonts w:hint="eastAsia" w:ascii="宋体" w:hAnsi="宋体" w:eastAsia="宋体" w:cs="宋体"/>
                <w:kern w:val="0"/>
                <w:sz w:val="20"/>
              </w:rPr>
              <w:t>　</w:t>
            </w:r>
          </w:p>
        </w:tc>
        <w:tc>
          <w:tcPr>
            <w:tcW w:w="1080" w:type="dxa"/>
            <w:tcBorders>
              <w:top w:val="nil"/>
              <w:left w:val="nil"/>
              <w:bottom w:val="single" w:color="auto" w:sz="4" w:space="0"/>
              <w:right w:val="single" w:color="auto" w:sz="4" w:space="0"/>
            </w:tcBorders>
            <w:noWrap w:val="0"/>
            <w:vAlign w:val="center"/>
          </w:tcPr>
          <w:p w14:paraId="53CB2467">
            <w:pPr>
              <w:widowControl/>
              <w:jc w:val="left"/>
              <w:rPr>
                <w:rFonts w:ascii="宋体" w:hAnsi="宋体" w:eastAsia="宋体" w:cs="宋体"/>
                <w:kern w:val="0"/>
                <w:sz w:val="20"/>
              </w:rPr>
            </w:pPr>
            <w:r>
              <w:rPr>
                <w:rFonts w:hint="eastAsia" w:ascii="宋体" w:hAnsi="宋体" w:eastAsia="宋体" w:cs="宋体"/>
                <w:kern w:val="0"/>
                <w:sz w:val="20"/>
              </w:rPr>
              <w:t>　</w:t>
            </w:r>
          </w:p>
        </w:tc>
        <w:tc>
          <w:tcPr>
            <w:tcW w:w="1337" w:type="dxa"/>
            <w:tcBorders>
              <w:top w:val="nil"/>
              <w:left w:val="nil"/>
              <w:bottom w:val="single" w:color="auto" w:sz="4" w:space="0"/>
              <w:right w:val="single" w:color="auto" w:sz="4" w:space="0"/>
            </w:tcBorders>
            <w:noWrap w:val="0"/>
            <w:vAlign w:val="center"/>
          </w:tcPr>
          <w:p w14:paraId="4DCCD1E0">
            <w:pPr>
              <w:widowControl/>
              <w:jc w:val="center"/>
              <w:rPr>
                <w:rFonts w:ascii="宋体" w:hAnsi="宋体" w:eastAsia="宋体" w:cs="宋体"/>
                <w:kern w:val="0"/>
                <w:sz w:val="20"/>
              </w:rPr>
            </w:pPr>
            <w:r>
              <w:rPr>
                <w:rFonts w:hint="eastAsia" w:ascii="宋体" w:hAnsi="宋体" w:eastAsia="宋体" w:cs="宋体"/>
                <w:kern w:val="0"/>
                <w:sz w:val="20"/>
              </w:rPr>
              <w:t>　</w:t>
            </w:r>
          </w:p>
        </w:tc>
        <w:tc>
          <w:tcPr>
            <w:tcW w:w="908" w:type="dxa"/>
            <w:tcBorders>
              <w:top w:val="nil"/>
              <w:left w:val="nil"/>
              <w:bottom w:val="single" w:color="auto" w:sz="4" w:space="0"/>
              <w:right w:val="single" w:color="auto" w:sz="4" w:space="0"/>
            </w:tcBorders>
            <w:noWrap w:val="0"/>
            <w:vAlign w:val="center"/>
          </w:tcPr>
          <w:p w14:paraId="04F8B569">
            <w:pPr>
              <w:widowControl/>
              <w:jc w:val="center"/>
              <w:rPr>
                <w:rFonts w:ascii="宋体" w:hAnsi="宋体" w:eastAsia="宋体" w:cs="宋体"/>
                <w:kern w:val="0"/>
                <w:sz w:val="20"/>
              </w:rPr>
            </w:pPr>
            <w:r>
              <w:rPr>
                <w:rFonts w:hint="eastAsia" w:ascii="宋体" w:hAnsi="宋体" w:eastAsia="宋体" w:cs="宋体"/>
                <w:kern w:val="0"/>
                <w:sz w:val="20"/>
              </w:rPr>
              <w:t>　</w:t>
            </w:r>
          </w:p>
        </w:tc>
        <w:tc>
          <w:tcPr>
            <w:tcW w:w="992" w:type="dxa"/>
            <w:tcBorders>
              <w:top w:val="nil"/>
              <w:left w:val="nil"/>
              <w:bottom w:val="single" w:color="auto" w:sz="4" w:space="0"/>
              <w:right w:val="single" w:color="auto" w:sz="4" w:space="0"/>
            </w:tcBorders>
            <w:noWrap/>
            <w:vAlign w:val="center"/>
          </w:tcPr>
          <w:p w14:paraId="705D0DF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5" w:type="dxa"/>
            <w:tcBorders>
              <w:top w:val="nil"/>
              <w:left w:val="nil"/>
              <w:bottom w:val="single" w:color="auto" w:sz="4" w:space="0"/>
              <w:right w:val="single" w:color="auto" w:sz="4" w:space="0"/>
            </w:tcBorders>
            <w:noWrap/>
            <w:vAlign w:val="center"/>
          </w:tcPr>
          <w:p w14:paraId="3BA3736F">
            <w:pPr>
              <w:widowControl/>
              <w:jc w:val="left"/>
              <w:rPr>
                <w:rFonts w:hint="eastAsia" w:ascii="宋体" w:hAnsi="宋体" w:eastAsia="宋体" w:cs="宋体"/>
                <w:color w:val="000000"/>
                <w:kern w:val="0"/>
                <w:sz w:val="22"/>
                <w:szCs w:val="22"/>
              </w:rPr>
            </w:pPr>
          </w:p>
        </w:tc>
        <w:tc>
          <w:tcPr>
            <w:tcW w:w="858" w:type="dxa"/>
            <w:tcBorders>
              <w:top w:val="nil"/>
              <w:left w:val="nil"/>
              <w:bottom w:val="single" w:color="auto" w:sz="4" w:space="0"/>
              <w:right w:val="single" w:color="auto" w:sz="4" w:space="0"/>
            </w:tcBorders>
            <w:noWrap/>
            <w:vAlign w:val="center"/>
          </w:tcPr>
          <w:p w14:paraId="21496D93">
            <w:pPr>
              <w:widowControl/>
              <w:jc w:val="left"/>
              <w:rPr>
                <w:rFonts w:hint="eastAsia" w:ascii="宋体" w:hAnsi="宋体" w:eastAsia="宋体" w:cs="宋体"/>
                <w:color w:val="000000"/>
                <w:kern w:val="0"/>
                <w:sz w:val="22"/>
                <w:szCs w:val="22"/>
              </w:rPr>
            </w:pPr>
          </w:p>
        </w:tc>
      </w:tr>
    </w:tbl>
    <w:p w14:paraId="2B8262D7">
      <w:pPr>
        <w:spacing w:line="520" w:lineRule="exact"/>
        <w:ind w:firstLine="560" w:firstLineChars="200"/>
        <w:rPr>
          <w:rFonts w:hint="eastAsia"/>
          <w:sz w:val="28"/>
          <w:szCs w:val="28"/>
        </w:rPr>
        <w:sectPr>
          <w:pgSz w:w="16838" w:h="11906" w:orient="landscape"/>
          <w:pgMar w:top="1587" w:right="1928" w:bottom="1474" w:left="1531" w:header="850" w:footer="1247" w:gutter="0"/>
          <w:pgNumType w:fmt="decimal"/>
          <w:cols w:space="0" w:num="1"/>
          <w:rtlGutter w:val="0"/>
          <w:docGrid w:type="linesAndChars" w:linePitch="608" w:charSpace="121"/>
        </w:sectPr>
      </w:pPr>
      <w:bookmarkStart w:id="0" w:name="_GoBack"/>
      <w:bookmarkEnd w:id="0"/>
    </w:p>
    <w:p w14:paraId="36D8F5C0">
      <w:pPr>
        <w:spacing w:line="585" w:lineRule="exact"/>
        <w:rPr>
          <w:rFonts w:hint="eastAsia" w:ascii="仿宋_GB2312" w:hAnsi="仿宋_GB2312" w:eastAsia="仿宋_GB2312" w:cs="仿宋_GB2312"/>
          <w:color w:val="auto"/>
          <w:sz w:val="32"/>
          <w:szCs w:val="32"/>
        </w:rPr>
      </w:pPr>
    </w:p>
    <w:sectPr>
      <w:pgSz w:w="16838" w:h="11906" w:orient="landscape"/>
      <w:pgMar w:top="1587" w:right="1928" w:bottom="1474" w:left="1531" w:header="850" w:footer="1247" w:gutter="0"/>
      <w:pgNumType w:fmt="decimal"/>
      <w:cols w:space="0" w:num="1"/>
      <w:rtlGutter w:val="0"/>
      <w:docGrid w:type="linesAndChars" w:linePitch="608"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96A219-C9B9-45BB-9AA2-7DBD6522AC2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E7B18FB1-AA8B-4557-84FE-19F9FC596ABF}"/>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FD7DC4DE-9507-4850-9A34-4B3E91ABB28A}"/>
  </w:font>
  <w:font w:name="方正仿宋_GBK">
    <w:panose1 w:val="02000000000000000000"/>
    <w:charset w:val="86"/>
    <w:family w:val="auto"/>
    <w:pitch w:val="default"/>
    <w:sig w:usb0="A00002BF" w:usb1="38CF7CFA" w:usb2="00082016" w:usb3="00000000" w:csb0="00040001" w:csb1="00000000"/>
    <w:embedRegular r:id="rId4" w:fontKey="{155B5E5B-CF70-4535-8CA4-F4551AB5F9B0}"/>
  </w:font>
  <w:font w:name="方正小标宋_GBK">
    <w:panose1 w:val="02000000000000000000"/>
    <w:charset w:val="86"/>
    <w:family w:val="auto"/>
    <w:pitch w:val="default"/>
    <w:sig w:usb0="A00002BF" w:usb1="38CF7CFA" w:usb2="00082016" w:usb3="00000000" w:csb0="00040001" w:csb1="00000000"/>
    <w:embedRegular r:id="rId5" w:fontKey="{B60526DF-3193-41C2-B03D-172A05A4047C}"/>
  </w:font>
  <w:font w:name="Wingdings 2">
    <w:panose1 w:val="05020102010507070707"/>
    <w:charset w:val="00"/>
    <w:family w:val="roman"/>
    <w:pitch w:val="default"/>
    <w:sig w:usb0="00000000" w:usb1="00000000" w:usb2="00000000" w:usb3="00000000" w:csb0="80000000" w:csb1="00000000"/>
    <w:embedRegular r:id="rId6" w:fontKey="{F484D669-29E0-4B26-87AD-8414567793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3163A">
    <w:pPr>
      <w:pStyle w:val="9"/>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058500"/>
                            <w:docPartObj>
                              <w:docPartGallery w:val="autotext"/>
                            </w:docPartObj>
                          </w:sdtPr>
                          <w:sdtContent>
                            <w:p w14:paraId="357EB0EE">
                              <w:pPr>
                                <w:pStyle w:val="9"/>
                                <w:jc w:val="right"/>
                              </w:pPr>
                              <w:r>
                                <w:rPr>
                                  <w:rFonts w:hint="eastAsia" w:asciiTheme="minorEastAsia" w:hAnsiTheme="minorEastAsia"/>
                                  <w:color w:val="FFFFFF" w:themeColor="background1"/>
                                  <w:sz w:val="28"/>
                                  <w:szCs w:val="28"/>
                                  <w14:textFill>
                                    <w14:solidFill>
                                      <w14:schemeClr w14:val="bg1"/>
                                    </w14:solidFill>
                                  </w14:textFill>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35</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hint="eastAsia" w:asciiTheme="minorEastAsia" w:hAnsiTheme="minorEastAsia"/>
                                  <w:color w:val="FFFFFF" w:themeColor="background1"/>
                                  <w:sz w:val="28"/>
                                  <w:szCs w:val="28"/>
                                  <w14:textFill>
                                    <w14:solidFill>
                                      <w14:schemeClr w14:val="bg1"/>
                                    </w14:solidFill>
                                  </w14:textFill>
                                </w:rPr>
                                <w:t>—</w:t>
                              </w:r>
                            </w:p>
                          </w:sdtContent>
                        </w:sdt>
                        <w:p w14:paraId="063CE07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7058500"/>
                      <w:docPartObj>
                        <w:docPartGallery w:val="autotext"/>
                      </w:docPartObj>
                    </w:sdtPr>
                    <w:sdtContent>
                      <w:p w14:paraId="357EB0EE">
                        <w:pPr>
                          <w:pStyle w:val="9"/>
                          <w:jc w:val="right"/>
                        </w:pPr>
                        <w:r>
                          <w:rPr>
                            <w:rFonts w:hint="eastAsia" w:asciiTheme="minorEastAsia" w:hAnsiTheme="minorEastAsia"/>
                            <w:color w:val="FFFFFF" w:themeColor="background1"/>
                            <w:sz w:val="28"/>
                            <w:szCs w:val="28"/>
                            <w14:textFill>
                              <w14:solidFill>
                                <w14:schemeClr w14:val="bg1"/>
                              </w14:solidFill>
                            </w14:textFill>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35</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hint="eastAsia" w:asciiTheme="minorEastAsia" w:hAnsiTheme="minorEastAsia"/>
                            <w:color w:val="FFFFFF" w:themeColor="background1"/>
                            <w:sz w:val="28"/>
                            <w:szCs w:val="28"/>
                            <w14:textFill>
                              <w14:solidFill>
                                <w14:schemeClr w14:val="bg1"/>
                              </w14:solidFill>
                            </w14:textFill>
                          </w:rPr>
                          <w:t>—</w:t>
                        </w:r>
                      </w:p>
                    </w:sdtContent>
                  </w:sdt>
                  <w:p w14:paraId="063CE07D"/>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E8006">
    <w:pPr>
      <w:pStyle w:val="9"/>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0086A">
                          <w:pPr>
                            <w:pStyle w:val="9"/>
                            <w:rPr>
                              <w:rStyle w:val="17"/>
                              <w:rFonts w:hint="eastAsia" w:asciiTheme="minorEastAsia" w:hAnsiTheme="minorEastAsia" w:eastAsiaTheme="minorEastAsia" w:cstheme="minorEastAsia"/>
                              <w:sz w:val="28"/>
                              <w:szCs w:val="28"/>
                            </w:rPr>
                          </w:pPr>
                          <w:r>
                            <w:rPr>
                              <w:rStyle w:val="17"/>
                              <w:rFonts w:hint="eastAsia" w:asciiTheme="minorEastAsia" w:hAnsiTheme="minorEastAsia" w:eastAsiaTheme="minorEastAsia" w:cstheme="minorEastAsia"/>
                              <w:sz w:val="28"/>
                              <w:szCs w:val="28"/>
                            </w:rPr>
                            <w:t xml:space="preserve">— </w:t>
                          </w:r>
                          <w:r>
                            <w:rPr>
                              <w:rStyle w:val="17"/>
                              <w:rFonts w:hint="eastAsia" w:asciiTheme="minorEastAsia" w:hAnsiTheme="minorEastAsia" w:eastAsiaTheme="minorEastAsia" w:cstheme="minorEastAsia"/>
                              <w:sz w:val="28"/>
                              <w:szCs w:val="28"/>
                            </w:rPr>
                            <w:fldChar w:fldCharType="begin"/>
                          </w:r>
                          <w:r>
                            <w:rPr>
                              <w:rStyle w:val="17"/>
                              <w:rFonts w:hint="eastAsia" w:asciiTheme="minorEastAsia" w:hAnsiTheme="minorEastAsia" w:eastAsiaTheme="minorEastAsia" w:cstheme="minorEastAsia"/>
                              <w:sz w:val="28"/>
                              <w:szCs w:val="28"/>
                            </w:rPr>
                            <w:instrText xml:space="preserve">PAGE  </w:instrText>
                          </w:r>
                          <w:r>
                            <w:rPr>
                              <w:rStyle w:val="17"/>
                              <w:rFonts w:hint="eastAsia" w:asciiTheme="minorEastAsia" w:hAnsiTheme="minorEastAsia" w:eastAsiaTheme="minorEastAsia" w:cstheme="minorEastAsia"/>
                              <w:sz w:val="28"/>
                              <w:szCs w:val="28"/>
                            </w:rPr>
                            <w:fldChar w:fldCharType="separate"/>
                          </w:r>
                          <w:r>
                            <w:rPr>
                              <w:rStyle w:val="17"/>
                              <w:rFonts w:hint="eastAsia" w:asciiTheme="minorEastAsia" w:hAnsiTheme="minorEastAsia" w:eastAsiaTheme="minorEastAsia" w:cstheme="minorEastAsia"/>
                              <w:sz w:val="28"/>
                              <w:szCs w:val="28"/>
                            </w:rPr>
                            <w:t>2</w:t>
                          </w:r>
                          <w:r>
                            <w:rPr>
                              <w:rStyle w:val="17"/>
                              <w:rFonts w:hint="eastAsia" w:asciiTheme="minorEastAsia" w:hAnsiTheme="minorEastAsia" w:eastAsiaTheme="minorEastAsia" w:cstheme="minorEastAsia"/>
                              <w:sz w:val="28"/>
                              <w:szCs w:val="28"/>
                            </w:rPr>
                            <w:fldChar w:fldCharType="end"/>
                          </w:r>
                          <w:r>
                            <w:rPr>
                              <w:rStyle w:val="17"/>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70086A">
                    <w:pPr>
                      <w:pStyle w:val="9"/>
                      <w:rPr>
                        <w:rStyle w:val="17"/>
                        <w:rFonts w:hint="eastAsia" w:asciiTheme="minorEastAsia" w:hAnsiTheme="minorEastAsia" w:eastAsiaTheme="minorEastAsia" w:cstheme="minorEastAsia"/>
                        <w:sz w:val="28"/>
                        <w:szCs w:val="28"/>
                      </w:rPr>
                    </w:pPr>
                    <w:r>
                      <w:rPr>
                        <w:rStyle w:val="17"/>
                        <w:rFonts w:hint="eastAsia" w:asciiTheme="minorEastAsia" w:hAnsiTheme="minorEastAsia" w:eastAsiaTheme="minorEastAsia" w:cstheme="minorEastAsia"/>
                        <w:sz w:val="28"/>
                        <w:szCs w:val="28"/>
                      </w:rPr>
                      <w:t xml:space="preserve">— </w:t>
                    </w:r>
                    <w:r>
                      <w:rPr>
                        <w:rStyle w:val="17"/>
                        <w:rFonts w:hint="eastAsia" w:asciiTheme="minorEastAsia" w:hAnsiTheme="minorEastAsia" w:eastAsiaTheme="minorEastAsia" w:cstheme="minorEastAsia"/>
                        <w:sz w:val="28"/>
                        <w:szCs w:val="28"/>
                      </w:rPr>
                      <w:fldChar w:fldCharType="begin"/>
                    </w:r>
                    <w:r>
                      <w:rPr>
                        <w:rStyle w:val="17"/>
                        <w:rFonts w:hint="eastAsia" w:asciiTheme="minorEastAsia" w:hAnsiTheme="minorEastAsia" w:eastAsiaTheme="minorEastAsia" w:cstheme="minorEastAsia"/>
                        <w:sz w:val="28"/>
                        <w:szCs w:val="28"/>
                      </w:rPr>
                      <w:instrText xml:space="preserve">PAGE  </w:instrText>
                    </w:r>
                    <w:r>
                      <w:rPr>
                        <w:rStyle w:val="17"/>
                        <w:rFonts w:hint="eastAsia" w:asciiTheme="minorEastAsia" w:hAnsiTheme="minorEastAsia" w:eastAsiaTheme="minorEastAsia" w:cstheme="minorEastAsia"/>
                        <w:sz w:val="28"/>
                        <w:szCs w:val="28"/>
                      </w:rPr>
                      <w:fldChar w:fldCharType="separate"/>
                    </w:r>
                    <w:r>
                      <w:rPr>
                        <w:rStyle w:val="17"/>
                        <w:rFonts w:hint="eastAsia" w:asciiTheme="minorEastAsia" w:hAnsiTheme="minorEastAsia" w:eastAsiaTheme="minorEastAsia" w:cstheme="minorEastAsia"/>
                        <w:sz w:val="28"/>
                        <w:szCs w:val="28"/>
                      </w:rPr>
                      <w:t>2</w:t>
                    </w:r>
                    <w:r>
                      <w:rPr>
                        <w:rStyle w:val="17"/>
                        <w:rFonts w:hint="eastAsia" w:asciiTheme="minorEastAsia" w:hAnsiTheme="minorEastAsia" w:eastAsiaTheme="minorEastAsia" w:cstheme="minorEastAsia"/>
                        <w:sz w:val="28"/>
                        <w:szCs w:val="28"/>
                      </w:rPr>
                      <w:fldChar w:fldCharType="end"/>
                    </w:r>
                    <w:r>
                      <w:rPr>
                        <w:rStyle w:val="17"/>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304"/>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M_UUID" w:val="113664cf-bf46-421d-96c5-7161486c9a60"/>
  </w:docVars>
  <w:rsids>
    <w:rsidRoot w:val="00171C61"/>
    <w:rsid w:val="00000D34"/>
    <w:rsid w:val="00057471"/>
    <w:rsid w:val="000836F7"/>
    <w:rsid w:val="000B2F69"/>
    <w:rsid w:val="000C6252"/>
    <w:rsid w:val="00115E41"/>
    <w:rsid w:val="00136523"/>
    <w:rsid w:val="00171C61"/>
    <w:rsid w:val="0019580A"/>
    <w:rsid w:val="001A4DCD"/>
    <w:rsid w:val="001D49E7"/>
    <w:rsid w:val="001E4834"/>
    <w:rsid w:val="001F2264"/>
    <w:rsid w:val="00200F69"/>
    <w:rsid w:val="00266A17"/>
    <w:rsid w:val="0027189D"/>
    <w:rsid w:val="002D3F5C"/>
    <w:rsid w:val="00397E38"/>
    <w:rsid w:val="003D59B2"/>
    <w:rsid w:val="004101C2"/>
    <w:rsid w:val="004717D6"/>
    <w:rsid w:val="004B5EDE"/>
    <w:rsid w:val="004D6C69"/>
    <w:rsid w:val="005334E5"/>
    <w:rsid w:val="00617EFA"/>
    <w:rsid w:val="00646547"/>
    <w:rsid w:val="006805EC"/>
    <w:rsid w:val="00687F14"/>
    <w:rsid w:val="00786B94"/>
    <w:rsid w:val="00797C38"/>
    <w:rsid w:val="007E78F8"/>
    <w:rsid w:val="00867F8F"/>
    <w:rsid w:val="00884204"/>
    <w:rsid w:val="00887C36"/>
    <w:rsid w:val="008B028F"/>
    <w:rsid w:val="008C52AC"/>
    <w:rsid w:val="00932AC5"/>
    <w:rsid w:val="009702F5"/>
    <w:rsid w:val="00986E7C"/>
    <w:rsid w:val="009E1693"/>
    <w:rsid w:val="00A03DA8"/>
    <w:rsid w:val="00A06223"/>
    <w:rsid w:val="00A23C2C"/>
    <w:rsid w:val="00A36823"/>
    <w:rsid w:val="00A418B7"/>
    <w:rsid w:val="00AC4B67"/>
    <w:rsid w:val="00B912D0"/>
    <w:rsid w:val="00BA477F"/>
    <w:rsid w:val="00BB0331"/>
    <w:rsid w:val="00BF127C"/>
    <w:rsid w:val="00C006F8"/>
    <w:rsid w:val="00C110C3"/>
    <w:rsid w:val="00C11C19"/>
    <w:rsid w:val="00C47046"/>
    <w:rsid w:val="00C64294"/>
    <w:rsid w:val="00C66FA3"/>
    <w:rsid w:val="00C803E8"/>
    <w:rsid w:val="00CA4236"/>
    <w:rsid w:val="00CA6FB8"/>
    <w:rsid w:val="00D13DA6"/>
    <w:rsid w:val="00D2386A"/>
    <w:rsid w:val="00D3686E"/>
    <w:rsid w:val="00D74585"/>
    <w:rsid w:val="00D9414B"/>
    <w:rsid w:val="00DC6ED7"/>
    <w:rsid w:val="00DE0AB1"/>
    <w:rsid w:val="00E11E25"/>
    <w:rsid w:val="00E2057A"/>
    <w:rsid w:val="00EB7930"/>
    <w:rsid w:val="00ED4441"/>
    <w:rsid w:val="00F15F08"/>
    <w:rsid w:val="00F2605E"/>
    <w:rsid w:val="00F90F81"/>
    <w:rsid w:val="00FB23B1"/>
    <w:rsid w:val="00FC4A69"/>
    <w:rsid w:val="013942B8"/>
    <w:rsid w:val="01F87DB5"/>
    <w:rsid w:val="03276155"/>
    <w:rsid w:val="04BA34A2"/>
    <w:rsid w:val="05D207CF"/>
    <w:rsid w:val="08066766"/>
    <w:rsid w:val="0AF067DF"/>
    <w:rsid w:val="0B3A5AB4"/>
    <w:rsid w:val="0D531334"/>
    <w:rsid w:val="0F9A36A5"/>
    <w:rsid w:val="0FB54811"/>
    <w:rsid w:val="104774EA"/>
    <w:rsid w:val="12CA0623"/>
    <w:rsid w:val="134E5148"/>
    <w:rsid w:val="136C4A45"/>
    <w:rsid w:val="14177848"/>
    <w:rsid w:val="1513457B"/>
    <w:rsid w:val="155E6F79"/>
    <w:rsid w:val="166372F4"/>
    <w:rsid w:val="174A3EE7"/>
    <w:rsid w:val="181A5617"/>
    <w:rsid w:val="194404B7"/>
    <w:rsid w:val="1AF91F35"/>
    <w:rsid w:val="1B6B4471"/>
    <w:rsid w:val="1C154984"/>
    <w:rsid w:val="1D9C7E3F"/>
    <w:rsid w:val="1E3B1F30"/>
    <w:rsid w:val="1F9D28BA"/>
    <w:rsid w:val="20AA64EB"/>
    <w:rsid w:val="20FA7E27"/>
    <w:rsid w:val="253861AC"/>
    <w:rsid w:val="25FA50CC"/>
    <w:rsid w:val="26F90B1B"/>
    <w:rsid w:val="29CC07CC"/>
    <w:rsid w:val="29E635B2"/>
    <w:rsid w:val="2A1A5A1E"/>
    <w:rsid w:val="2B900DB6"/>
    <w:rsid w:val="2D0D2DBD"/>
    <w:rsid w:val="2DDD9314"/>
    <w:rsid w:val="2E203A49"/>
    <w:rsid w:val="2EC8567B"/>
    <w:rsid w:val="2F067AF2"/>
    <w:rsid w:val="2F0F0644"/>
    <w:rsid w:val="2FCE2736"/>
    <w:rsid w:val="314B705B"/>
    <w:rsid w:val="32C3497D"/>
    <w:rsid w:val="35DF7B29"/>
    <w:rsid w:val="36962C98"/>
    <w:rsid w:val="36B91E78"/>
    <w:rsid w:val="377A027E"/>
    <w:rsid w:val="37EF146F"/>
    <w:rsid w:val="38B469F5"/>
    <w:rsid w:val="38C309B7"/>
    <w:rsid w:val="38FEF0CF"/>
    <w:rsid w:val="390F62E6"/>
    <w:rsid w:val="39A6C647"/>
    <w:rsid w:val="39CF80DA"/>
    <w:rsid w:val="39EA5508"/>
    <w:rsid w:val="3BF10613"/>
    <w:rsid w:val="3C312B01"/>
    <w:rsid w:val="3CF7B248"/>
    <w:rsid w:val="3DDD7653"/>
    <w:rsid w:val="3DF76404"/>
    <w:rsid w:val="3FA5E692"/>
    <w:rsid w:val="3FFB937F"/>
    <w:rsid w:val="40A57B10"/>
    <w:rsid w:val="431A0FFA"/>
    <w:rsid w:val="43592A13"/>
    <w:rsid w:val="44E455DC"/>
    <w:rsid w:val="45294100"/>
    <w:rsid w:val="49BE0BE3"/>
    <w:rsid w:val="4A0B5270"/>
    <w:rsid w:val="4CE408E7"/>
    <w:rsid w:val="4DC86A7B"/>
    <w:rsid w:val="4E141480"/>
    <w:rsid w:val="4EEF487A"/>
    <w:rsid w:val="51B10848"/>
    <w:rsid w:val="527C56D7"/>
    <w:rsid w:val="52DD5B0E"/>
    <w:rsid w:val="53FFC3BC"/>
    <w:rsid w:val="54141444"/>
    <w:rsid w:val="56BB60A7"/>
    <w:rsid w:val="56FB69F9"/>
    <w:rsid w:val="577F4600"/>
    <w:rsid w:val="591837AA"/>
    <w:rsid w:val="5975EA2F"/>
    <w:rsid w:val="5A641D8D"/>
    <w:rsid w:val="5AF7ED73"/>
    <w:rsid w:val="5E236314"/>
    <w:rsid w:val="5FDDE4EA"/>
    <w:rsid w:val="5FFB76DB"/>
    <w:rsid w:val="62F7FB3D"/>
    <w:rsid w:val="63DA61F5"/>
    <w:rsid w:val="643DC9E7"/>
    <w:rsid w:val="6463FE5B"/>
    <w:rsid w:val="649E1F82"/>
    <w:rsid w:val="6552263B"/>
    <w:rsid w:val="65A134E8"/>
    <w:rsid w:val="661734D0"/>
    <w:rsid w:val="663F4824"/>
    <w:rsid w:val="666440DF"/>
    <w:rsid w:val="67226FC5"/>
    <w:rsid w:val="677FF9F7"/>
    <w:rsid w:val="6793EEDC"/>
    <w:rsid w:val="67B745B3"/>
    <w:rsid w:val="6ADBD86F"/>
    <w:rsid w:val="6B055E18"/>
    <w:rsid w:val="6B7FC758"/>
    <w:rsid w:val="6CFD2341"/>
    <w:rsid w:val="6DD325AE"/>
    <w:rsid w:val="6E3D5ECF"/>
    <w:rsid w:val="6E853189"/>
    <w:rsid w:val="6EE72F00"/>
    <w:rsid w:val="6F2FF079"/>
    <w:rsid w:val="6F3E05E1"/>
    <w:rsid w:val="6F9DDD09"/>
    <w:rsid w:val="6FF32240"/>
    <w:rsid w:val="6FF74D95"/>
    <w:rsid w:val="6FFCD831"/>
    <w:rsid w:val="700F5225"/>
    <w:rsid w:val="70515AB5"/>
    <w:rsid w:val="73BDE9C1"/>
    <w:rsid w:val="77FEF453"/>
    <w:rsid w:val="783A50C8"/>
    <w:rsid w:val="78BF2F9D"/>
    <w:rsid w:val="79E726D6"/>
    <w:rsid w:val="79FF6660"/>
    <w:rsid w:val="7B722224"/>
    <w:rsid w:val="7B7F3E3E"/>
    <w:rsid w:val="7B97ECEA"/>
    <w:rsid w:val="7BFDF096"/>
    <w:rsid w:val="7CD0499E"/>
    <w:rsid w:val="7D0D1C4E"/>
    <w:rsid w:val="7D7791E1"/>
    <w:rsid w:val="7DBFB466"/>
    <w:rsid w:val="7DF17ACB"/>
    <w:rsid w:val="7ED57782"/>
    <w:rsid w:val="7EE253B9"/>
    <w:rsid w:val="7EEFB1E8"/>
    <w:rsid w:val="7EEFFA66"/>
    <w:rsid w:val="7EFEECD9"/>
    <w:rsid w:val="7F8519EE"/>
    <w:rsid w:val="7FF9BDC3"/>
    <w:rsid w:val="7FFD0BA4"/>
    <w:rsid w:val="8B936500"/>
    <w:rsid w:val="9AFFC468"/>
    <w:rsid w:val="9B961AE4"/>
    <w:rsid w:val="9D4B5CFF"/>
    <w:rsid w:val="A3DB5292"/>
    <w:rsid w:val="A9D730C1"/>
    <w:rsid w:val="B67F9C7E"/>
    <w:rsid w:val="BCF72C79"/>
    <w:rsid w:val="BDEEC878"/>
    <w:rsid w:val="BFCDDEB2"/>
    <w:rsid w:val="BFDDFEF1"/>
    <w:rsid w:val="C9FF9590"/>
    <w:rsid w:val="D372F2CC"/>
    <w:rsid w:val="D6E9B70F"/>
    <w:rsid w:val="DCF0A3D5"/>
    <w:rsid w:val="DF3D7D78"/>
    <w:rsid w:val="DFD74FE7"/>
    <w:rsid w:val="DFF7F4D1"/>
    <w:rsid w:val="E2676473"/>
    <w:rsid w:val="E74F299A"/>
    <w:rsid w:val="EA2FCD09"/>
    <w:rsid w:val="EB9AF6BE"/>
    <w:rsid w:val="EDEFC353"/>
    <w:rsid w:val="EEE7595F"/>
    <w:rsid w:val="EF3F4609"/>
    <w:rsid w:val="EF700EDE"/>
    <w:rsid w:val="F1BB9C7C"/>
    <w:rsid w:val="F2BDE113"/>
    <w:rsid w:val="F7FB4976"/>
    <w:rsid w:val="F7FFBF42"/>
    <w:rsid w:val="F933263F"/>
    <w:rsid w:val="F9DEEF93"/>
    <w:rsid w:val="F9FF10EA"/>
    <w:rsid w:val="FB1F7B3C"/>
    <w:rsid w:val="FB553505"/>
    <w:rsid w:val="FBFFD1C3"/>
    <w:rsid w:val="FDAE67AB"/>
    <w:rsid w:val="FDB51610"/>
    <w:rsid w:val="FDBFCAFB"/>
    <w:rsid w:val="FDFBA85B"/>
    <w:rsid w:val="FDFDD909"/>
    <w:rsid w:val="FEBE3AFF"/>
    <w:rsid w:val="FED3BC19"/>
    <w:rsid w:val="FF5D4560"/>
    <w:rsid w:val="FF5FB7D5"/>
    <w:rsid w:val="FF778BC7"/>
    <w:rsid w:val="FFD750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24"/>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52"/>
    <w:qFormat/>
    <w:uiPriority w:val="0"/>
    <w:pPr>
      <w:spacing w:after="120"/>
    </w:pPr>
    <w:rPr>
      <w:rFonts w:ascii="Times New Roman" w:hAnsi="Times New Roman" w:eastAsia="宋体" w:cs="Times New Roman"/>
    </w:rPr>
  </w:style>
  <w:style w:type="paragraph" w:styleId="6">
    <w:name w:val="Date"/>
    <w:basedOn w:val="1"/>
    <w:next w:val="1"/>
    <w:link w:val="54"/>
    <w:qFormat/>
    <w:uiPriority w:val="0"/>
    <w:pPr>
      <w:ind w:left="100" w:leftChars="2500"/>
    </w:pPr>
    <w:rPr>
      <w:rFonts w:ascii="Times New Roman" w:hAnsi="Times New Roman" w:eastAsia="宋体" w:cs="Times New Roman"/>
    </w:rPr>
  </w:style>
  <w:style w:type="paragraph" w:styleId="7">
    <w:name w:val="Body Text Indent 2"/>
    <w:basedOn w:val="1"/>
    <w:link w:val="25"/>
    <w:qFormat/>
    <w:uiPriority w:val="99"/>
    <w:pPr>
      <w:spacing w:line="480" w:lineRule="auto"/>
      <w:ind w:left="420" w:leftChars="200"/>
    </w:pPr>
    <w:rPr>
      <w:rFonts w:ascii="Calibri" w:hAnsi="Calibri" w:eastAsia="宋体" w:cs="Times New Roman"/>
      <w:szCs w:val="22"/>
    </w:rPr>
  </w:style>
  <w:style w:type="paragraph" w:styleId="8">
    <w:name w:val="Balloon Text"/>
    <w:basedOn w:val="1"/>
    <w:link w:val="22"/>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60"/>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rPr>
  </w:style>
  <w:style w:type="paragraph" w:styleId="12">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table" w:styleId="14">
    <w:name w:val="Table Grid"/>
    <w:basedOn w:val="13"/>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character" w:styleId="18">
    <w:name w:val="FollowedHyperlink"/>
    <w:basedOn w:val="15"/>
    <w:unhideWhenUsed/>
    <w:qFormat/>
    <w:uiPriority w:val="99"/>
    <w:rPr>
      <w:color w:val="800080"/>
      <w:u w:val="single"/>
    </w:rPr>
  </w:style>
  <w:style w:type="character" w:styleId="19">
    <w:name w:val="Hyperlink"/>
    <w:basedOn w:val="15"/>
    <w:unhideWhenUsed/>
    <w:qFormat/>
    <w:uiPriority w:val="0"/>
    <w:rPr>
      <w:color w:val="0563C1" w:themeColor="hyperlink"/>
      <w:u w:val="single"/>
      <w14:textFill>
        <w14:solidFill>
          <w14:schemeClr w14:val="hlink"/>
        </w14:solidFill>
      </w14:textFill>
    </w:rPr>
  </w:style>
  <w:style w:type="character" w:customStyle="1" w:styleId="20">
    <w:name w:val="页眉 Char"/>
    <w:basedOn w:val="15"/>
    <w:link w:val="10"/>
    <w:qFormat/>
    <w:uiPriority w:val="0"/>
    <w:rPr>
      <w:rFonts w:asciiTheme="minorHAnsi" w:hAnsiTheme="minorHAnsi" w:eastAsiaTheme="minorEastAsia" w:cstheme="minorBidi"/>
      <w:kern w:val="2"/>
      <w:sz w:val="18"/>
      <w:szCs w:val="18"/>
    </w:rPr>
  </w:style>
  <w:style w:type="character" w:customStyle="1" w:styleId="21">
    <w:name w:val="页脚 Char"/>
    <w:basedOn w:val="15"/>
    <w:link w:val="9"/>
    <w:qFormat/>
    <w:uiPriority w:val="99"/>
    <w:rPr>
      <w:rFonts w:asciiTheme="minorHAnsi" w:hAnsiTheme="minorHAnsi" w:eastAsiaTheme="minorEastAsia" w:cstheme="minorBidi"/>
      <w:kern w:val="2"/>
      <w:sz w:val="18"/>
      <w:szCs w:val="18"/>
    </w:rPr>
  </w:style>
  <w:style w:type="character" w:customStyle="1" w:styleId="22">
    <w:name w:val="批注框文本 Char"/>
    <w:basedOn w:val="15"/>
    <w:link w:val="8"/>
    <w:qFormat/>
    <w:uiPriority w:val="0"/>
    <w:rPr>
      <w:rFonts w:asciiTheme="minorHAnsi" w:hAnsiTheme="minorHAnsi" w:eastAsiaTheme="minorEastAsia" w:cstheme="minorBidi"/>
      <w:kern w:val="2"/>
      <w:sz w:val="18"/>
      <w:szCs w:val="18"/>
    </w:rPr>
  </w:style>
  <w:style w:type="character" w:customStyle="1" w:styleId="23">
    <w:name w:val="标题 1 Char"/>
    <w:basedOn w:val="15"/>
    <w:link w:val="2"/>
    <w:qFormat/>
    <w:uiPriority w:val="0"/>
    <w:rPr>
      <w:rFonts w:ascii="宋体" w:hAnsi="宋体"/>
      <w:b/>
      <w:kern w:val="44"/>
      <w:sz w:val="48"/>
      <w:szCs w:val="48"/>
    </w:rPr>
  </w:style>
  <w:style w:type="character" w:customStyle="1" w:styleId="24">
    <w:name w:val="标题 2 Char"/>
    <w:basedOn w:val="15"/>
    <w:link w:val="3"/>
    <w:qFormat/>
    <w:uiPriority w:val="0"/>
    <w:rPr>
      <w:rFonts w:ascii="Cambria" w:hAnsi="Cambria"/>
      <w:b/>
      <w:bCs/>
      <w:kern w:val="2"/>
      <w:sz w:val="32"/>
      <w:szCs w:val="32"/>
    </w:rPr>
  </w:style>
  <w:style w:type="character" w:customStyle="1" w:styleId="25">
    <w:name w:val="正文文本缩进 2 Char"/>
    <w:basedOn w:val="15"/>
    <w:link w:val="7"/>
    <w:qFormat/>
    <w:uiPriority w:val="99"/>
    <w:rPr>
      <w:rFonts w:ascii="Calibri" w:hAnsi="Calibri"/>
      <w:kern w:val="2"/>
      <w:sz w:val="21"/>
      <w:szCs w:val="22"/>
    </w:rPr>
  </w:style>
  <w:style w:type="paragraph" w:styleId="26">
    <w:name w:val="No Spacing"/>
    <w:qFormat/>
    <w:uiPriority w:val="99"/>
    <w:pPr>
      <w:adjustRightInd w:val="0"/>
      <w:snapToGrid w:val="0"/>
    </w:pPr>
    <w:rPr>
      <w:rFonts w:ascii="Tahoma" w:hAnsi="Tahoma" w:eastAsia="微软雅黑" w:cs="Times New Roman"/>
      <w:sz w:val="22"/>
      <w:szCs w:val="22"/>
      <w:lang w:val="en-US" w:eastAsia="zh-CN" w:bidi="ar-SA"/>
    </w:rPr>
  </w:style>
  <w:style w:type="paragraph" w:customStyle="1" w:styleId="27">
    <w:name w:val="xl66"/>
    <w:basedOn w:val="1"/>
    <w:qFormat/>
    <w:uiPriority w:val="0"/>
    <w:pPr>
      <w:widowControl/>
      <w:spacing w:before="100" w:beforeAutospacing="1" w:after="100" w:afterAutospacing="1"/>
      <w:jc w:val="left"/>
    </w:pPr>
    <w:rPr>
      <w:rFonts w:ascii="仿宋_GB2312" w:hAnsi="宋体" w:eastAsia="仿宋_GB2312" w:cs="宋体"/>
      <w:kern w:val="0"/>
      <w:sz w:val="22"/>
      <w:szCs w:val="22"/>
    </w:rPr>
  </w:style>
  <w:style w:type="paragraph" w:customStyle="1" w:styleId="28">
    <w:name w:val="xl67"/>
    <w:basedOn w:val="1"/>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29">
    <w:name w:val="xl68"/>
    <w:basedOn w:val="1"/>
    <w:qFormat/>
    <w:uiPriority w:val="0"/>
    <w:pPr>
      <w:widowControl/>
      <w:spacing w:before="100" w:beforeAutospacing="1" w:after="100" w:afterAutospacing="1"/>
      <w:jc w:val="center"/>
    </w:pPr>
    <w:rPr>
      <w:rFonts w:ascii="宋体" w:hAnsi="宋体" w:eastAsia="宋体" w:cs="宋体"/>
      <w:kern w:val="0"/>
      <w:sz w:val="22"/>
      <w:szCs w:val="22"/>
    </w:rPr>
  </w:style>
  <w:style w:type="paragraph" w:customStyle="1" w:styleId="30">
    <w:name w:val="xl69"/>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customStyle="1" w:styleId="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3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33">
    <w:name w:val="xl72"/>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3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8"/>
      <w:szCs w:val="28"/>
    </w:rPr>
  </w:style>
  <w:style w:type="paragraph" w:customStyle="1" w:styleId="3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8"/>
      <w:szCs w:val="28"/>
    </w:rPr>
  </w:style>
  <w:style w:type="paragraph" w:customStyle="1" w:styleId="3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8"/>
      <w:szCs w:val="28"/>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8"/>
      <w:szCs w:val="28"/>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8"/>
      <w:szCs w:val="28"/>
    </w:rPr>
  </w:style>
  <w:style w:type="paragraph" w:customStyle="1" w:styleId="4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szCs w:val="22"/>
    </w:rPr>
  </w:style>
  <w:style w:type="paragraph" w:customStyle="1" w:styleId="42">
    <w:name w:val="xl8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pPr>
    <w:rPr>
      <w:rFonts w:ascii="仿宋_GB2312" w:hAnsi="宋体" w:eastAsia="仿宋_GB2312" w:cs="宋体"/>
      <w:color w:val="000000"/>
      <w:kern w:val="0"/>
      <w:sz w:val="28"/>
      <w:szCs w:val="28"/>
    </w:rPr>
  </w:style>
  <w:style w:type="paragraph" w:customStyle="1" w:styleId="43">
    <w:name w:val="xl8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44">
    <w:name w:val="xl8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pPr>
    <w:rPr>
      <w:rFonts w:ascii="宋体" w:hAnsi="宋体" w:eastAsia="宋体" w:cs="宋体"/>
      <w:kern w:val="0"/>
      <w:sz w:val="22"/>
      <w:szCs w:val="22"/>
    </w:rPr>
  </w:style>
  <w:style w:type="paragraph" w:customStyle="1" w:styleId="45">
    <w:name w:val="xl84"/>
    <w:basedOn w:val="1"/>
    <w:qFormat/>
    <w:uiPriority w:val="0"/>
    <w:pPr>
      <w:widowControl/>
      <w:pBdr>
        <w:top w:val="single" w:color="auto" w:sz="4" w:space="0"/>
        <w:left w:val="single" w:color="auto" w:sz="4" w:space="0"/>
        <w:bottom w:val="single" w:color="000000" w:sz="4" w:space="0"/>
        <w:right w:val="single" w:color="000000"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46">
    <w:name w:val="xl85"/>
    <w:basedOn w:val="1"/>
    <w:qFormat/>
    <w:uiPriority w:val="0"/>
    <w:pPr>
      <w:widowControl/>
      <w:spacing w:before="100" w:beforeAutospacing="1" w:after="100" w:afterAutospacing="1"/>
      <w:jc w:val="center"/>
    </w:pPr>
    <w:rPr>
      <w:rFonts w:ascii="方正小标宋简体" w:hAnsi="宋体" w:eastAsia="方正小标宋简体" w:cs="宋体"/>
      <w:kern w:val="0"/>
      <w:sz w:val="36"/>
      <w:szCs w:val="36"/>
    </w:rPr>
  </w:style>
  <w:style w:type="paragraph" w:customStyle="1" w:styleId="47">
    <w:name w:val="xl86"/>
    <w:basedOn w:val="1"/>
    <w:qFormat/>
    <w:uiPriority w:val="0"/>
    <w:pPr>
      <w:widowControl/>
      <w:pBdr>
        <w:top w:val="single" w:color="000000"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48">
    <w:name w:val="xl87"/>
    <w:basedOn w:val="1"/>
    <w:qFormat/>
    <w:uiPriority w:val="0"/>
    <w:pPr>
      <w:widowControl/>
      <w:pBdr>
        <w:top w:val="single" w:color="000000" w:sz="4" w:space="0"/>
        <w:left w:val="single" w:color="auto" w:sz="4" w:space="0"/>
        <w:bottom w:val="single" w:color="auto" w:sz="4" w:space="0"/>
        <w:right w:val="single" w:color="000000" w:sz="4" w:space="0"/>
      </w:pBdr>
      <w:spacing w:before="100" w:beforeAutospacing="1" w:after="100" w:afterAutospacing="1"/>
      <w:jc w:val="center"/>
    </w:pPr>
    <w:rPr>
      <w:rFonts w:ascii="仿宋_GB2312" w:hAnsi="宋体" w:eastAsia="仿宋_GB2312" w:cs="宋体"/>
      <w:b/>
      <w:bCs/>
      <w:kern w:val="0"/>
      <w:sz w:val="28"/>
      <w:szCs w:val="28"/>
    </w:rPr>
  </w:style>
  <w:style w:type="character" w:customStyle="1" w:styleId="49">
    <w:name w:val="标题 1 字符"/>
    <w:qFormat/>
    <w:uiPriority w:val="0"/>
    <w:rPr>
      <w:rFonts w:ascii="宋体" w:hAnsi="宋体"/>
      <w:b/>
      <w:kern w:val="44"/>
      <w:sz w:val="48"/>
      <w:szCs w:val="48"/>
    </w:rPr>
  </w:style>
  <w:style w:type="character" w:customStyle="1" w:styleId="50">
    <w:name w:val="标题 2 字符"/>
    <w:semiHidden/>
    <w:qFormat/>
    <w:uiPriority w:val="0"/>
    <w:rPr>
      <w:rFonts w:ascii="Cambria" w:hAnsi="Cambria" w:eastAsia="宋体" w:cs="Times New Roman"/>
      <w:b/>
      <w:bCs/>
      <w:kern w:val="2"/>
      <w:sz w:val="32"/>
      <w:szCs w:val="32"/>
    </w:rPr>
  </w:style>
  <w:style w:type="character" w:customStyle="1" w:styleId="51">
    <w:name w:val="正文文本 Char"/>
    <w:basedOn w:val="15"/>
    <w:link w:val="5"/>
    <w:qFormat/>
    <w:uiPriority w:val="0"/>
    <w:rPr>
      <w:rFonts w:asciiTheme="minorHAnsi" w:hAnsiTheme="minorHAnsi" w:eastAsiaTheme="minorEastAsia" w:cstheme="minorBidi"/>
      <w:kern w:val="2"/>
      <w:sz w:val="21"/>
      <w:szCs w:val="24"/>
    </w:rPr>
  </w:style>
  <w:style w:type="character" w:customStyle="1" w:styleId="52">
    <w:name w:val="正文文本 字符"/>
    <w:link w:val="5"/>
    <w:qFormat/>
    <w:uiPriority w:val="0"/>
    <w:rPr>
      <w:kern w:val="2"/>
      <w:sz w:val="21"/>
      <w:szCs w:val="24"/>
    </w:rPr>
  </w:style>
  <w:style w:type="character" w:customStyle="1" w:styleId="53">
    <w:name w:val="日期 Char"/>
    <w:basedOn w:val="15"/>
    <w:link w:val="6"/>
    <w:qFormat/>
    <w:uiPriority w:val="0"/>
    <w:rPr>
      <w:rFonts w:asciiTheme="minorHAnsi" w:hAnsiTheme="minorHAnsi" w:eastAsiaTheme="minorEastAsia" w:cstheme="minorBidi"/>
      <w:kern w:val="2"/>
      <w:sz w:val="21"/>
      <w:szCs w:val="24"/>
    </w:rPr>
  </w:style>
  <w:style w:type="character" w:customStyle="1" w:styleId="54">
    <w:name w:val="日期 字符"/>
    <w:link w:val="6"/>
    <w:qFormat/>
    <w:uiPriority w:val="0"/>
    <w:rPr>
      <w:kern w:val="2"/>
      <w:sz w:val="21"/>
      <w:szCs w:val="24"/>
    </w:rPr>
  </w:style>
  <w:style w:type="character" w:customStyle="1" w:styleId="55">
    <w:name w:val="正文文本缩进 2 字符"/>
    <w:qFormat/>
    <w:uiPriority w:val="99"/>
    <w:rPr>
      <w:rFonts w:ascii="Calibri" w:hAnsi="Calibri"/>
      <w:kern w:val="2"/>
      <w:sz w:val="21"/>
      <w:szCs w:val="22"/>
    </w:rPr>
  </w:style>
  <w:style w:type="character" w:customStyle="1" w:styleId="56">
    <w:name w:val="批注框文本 字符"/>
    <w:qFormat/>
    <w:uiPriority w:val="99"/>
    <w:rPr>
      <w:kern w:val="2"/>
      <w:sz w:val="18"/>
      <w:szCs w:val="18"/>
    </w:rPr>
  </w:style>
  <w:style w:type="character" w:customStyle="1" w:styleId="57">
    <w:name w:val="页脚 字符"/>
    <w:qFormat/>
    <w:uiPriority w:val="99"/>
    <w:rPr>
      <w:kern w:val="2"/>
      <w:sz w:val="18"/>
      <w:szCs w:val="18"/>
    </w:rPr>
  </w:style>
  <w:style w:type="character" w:customStyle="1" w:styleId="58">
    <w:name w:val="页眉 字符"/>
    <w:qFormat/>
    <w:uiPriority w:val="99"/>
    <w:rPr>
      <w:kern w:val="2"/>
      <w:sz w:val="18"/>
      <w:szCs w:val="18"/>
    </w:rPr>
  </w:style>
  <w:style w:type="character" w:customStyle="1" w:styleId="59">
    <w:name w:val="HTML 预设格式 Char"/>
    <w:basedOn w:val="15"/>
    <w:link w:val="11"/>
    <w:qFormat/>
    <w:uiPriority w:val="0"/>
    <w:rPr>
      <w:rFonts w:ascii="Courier New" w:hAnsi="Courier New" w:cs="Courier New" w:eastAsiaTheme="minorEastAsia"/>
      <w:kern w:val="2"/>
    </w:rPr>
  </w:style>
  <w:style w:type="character" w:customStyle="1" w:styleId="60">
    <w:name w:val="HTML 预设格式 字符"/>
    <w:link w:val="11"/>
    <w:qFormat/>
    <w:uiPriority w:val="0"/>
    <w:rPr>
      <w:rFonts w:ascii="宋体" w:hAnsi="宋体"/>
      <w:sz w:val="24"/>
      <w:szCs w:val="24"/>
    </w:rPr>
  </w:style>
  <w:style w:type="paragraph" w:customStyle="1" w:styleId="61">
    <w:name w:val="_Style 59"/>
    <w:basedOn w:val="1"/>
    <w:next w:val="62"/>
    <w:qFormat/>
    <w:uiPriority w:val="34"/>
    <w:pPr>
      <w:ind w:firstLine="420" w:firstLineChars="200"/>
    </w:pPr>
    <w:rPr>
      <w:rFonts w:ascii="Times New Roman" w:hAnsi="Times New Roman" w:eastAsia="宋体" w:cs="Times New Roman"/>
    </w:rPr>
  </w:style>
  <w:style w:type="paragraph" w:styleId="62">
    <w:name w:val="List Paragraph"/>
    <w:basedOn w:val="1"/>
    <w:semiHidden/>
    <w:unhideWhenUsed/>
    <w:qFormat/>
    <w:uiPriority w:val="99"/>
    <w:pPr>
      <w:ind w:firstLine="420" w:firstLineChars="200"/>
    </w:pPr>
  </w:style>
  <w:style w:type="paragraph" w:customStyle="1" w:styleId="63">
    <w:name w:val="Default"/>
    <w:qFormat/>
    <w:uiPriority w:val="99"/>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64">
    <w:name w:val="title"/>
    <w:qFormat/>
    <w:uiPriority w:val="0"/>
  </w:style>
  <w:style w:type="character" w:customStyle="1" w:styleId="65">
    <w:name w:val="apple-converted-space"/>
    <w:qFormat/>
    <w:uiPriority w:val="0"/>
  </w:style>
  <w:style w:type="table" w:customStyle="1" w:styleId="66">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67">
    <w:name w:val="Table Text"/>
    <w:basedOn w:val="1"/>
    <w:semiHidden/>
    <w:qFormat/>
    <w:uiPriority w:val="0"/>
    <w:pPr>
      <w:widowControl/>
      <w:kinsoku w:val="0"/>
      <w:autoSpaceDE w:val="0"/>
      <w:autoSpaceDN w:val="0"/>
      <w:adjustRightInd w:val="0"/>
      <w:snapToGrid w:val="0"/>
      <w:jc w:val="center"/>
      <w:textAlignment w:val="baseline"/>
    </w:pPr>
    <w:rPr>
      <w:rFonts w:ascii="仿宋" w:hAnsi="仿宋" w:eastAsia="仿宋" w:cs="仿宋"/>
      <w:snapToGrid w:val="0"/>
      <w:color w:val="000000"/>
      <w:kern w:val="0"/>
      <w:sz w:val="24"/>
      <w:lang w:eastAsia="en-US"/>
    </w:rPr>
  </w:style>
  <w:style w:type="table" w:customStyle="1" w:styleId="68">
    <w:name w:val="Table Normal1"/>
    <w:semiHidden/>
    <w:unhideWhenUsed/>
    <w:qFormat/>
    <w:uiPriority w:val="0"/>
    <w:rPr>
      <w:rFonts w:ascii="Arial" w:hAnsi="Arial" w:cs="Arial"/>
    </w:rPr>
    <w:tblPr>
      <w:tblCellMar>
        <w:top w:w="0" w:type="dxa"/>
        <w:left w:w="0" w:type="dxa"/>
        <w:bottom w:w="0" w:type="dxa"/>
        <w:right w:w="0" w:type="dxa"/>
      </w:tblCellMar>
    </w:tblPr>
  </w:style>
  <w:style w:type="table" w:customStyle="1" w:styleId="69">
    <w:name w:val="Table Normal2"/>
    <w:semiHidden/>
    <w:unhideWhenUsed/>
    <w:qFormat/>
    <w:uiPriority w:val="0"/>
    <w:rPr>
      <w:rFonts w:ascii="Arial" w:hAnsi="Arial" w:cs="Arial"/>
    </w:rPr>
    <w:tblPr>
      <w:tblCellMar>
        <w:top w:w="0" w:type="dxa"/>
        <w:left w:w="0" w:type="dxa"/>
        <w:bottom w:w="0" w:type="dxa"/>
        <w:right w:w="0" w:type="dxa"/>
      </w:tblCellMar>
    </w:tblPr>
  </w:style>
  <w:style w:type="paragraph" w:customStyle="1" w:styleId="70">
    <w:name w:val="_Style 68"/>
    <w:basedOn w:val="1"/>
    <w:next w:val="62"/>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22</Pages>
  <Words>4476</Words>
  <Characters>4720</Characters>
  <Lines>16</Lines>
  <Paragraphs>20</Paragraphs>
  <TotalTime>1</TotalTime>
  <ScaleCrop>false</ScaleCrop>
  <LinksUpToDate>false</LinksUpToDate>
  <CharactersWithSpaces>5006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2024-06-14T01:00:00Z</dcterms:created>
  <dc:creator>Administrator</dc:creator>
  <cp:lastModifiedBy>sunny</cp:lastModifiedBy>
  <cp:lastPrinted>2026-01-08T15:44:00Z</cp:lastPrinted>
  <dcterms:modified xsi:type="dcterms:W3CDTF">2026-01-12T03:05:01Z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eyJoZGlkIjoiZjY1MjU2NzlkZmRmNzNjZTJhMDQ3N2JkMmNhMjFjZDAiLCJ1c2VySWQiOiIzODMyNjkyNDcifQ==</vt:lpwstr>
  </property>
  <property fmtid="{D5CDD505-2E9C-101B-9397-08002B2CF9AE}" pid="4" name="ICV">
    <vt:lpwstr>E3A8553B3F7B4FB18A9D60C9AD8EBF59_13</vt:lpwstr>
  </property>
</Properties>
</file>